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61B" w:rsidRDefault="0007761B" w:rsidP="007D5344">
      <w:pPr>
        <w:autoSpaceDE w:val="0"/>
        <w:autoSpaceDN w:val="0"/>
        <w:adjustRightInd w:val="0"/>
        <w:jc w:val="right"/>
        <w:rPr>
          <w:b/>
          <w:bCs/>
          <w:iCs/>
        </w:rPr>
      </w:pPr>
    </w:p>
    <w:tbl>
      <w:tblPr>
        <w:tblpPr w:leftFromText="141" w:rightFromText="141" w:vertAnchor="text" w:horzAnchor="margin" w:tblpXSpec="center" w:tblpY="175"/>
        <w:tblW w:w="109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2"/>
        <w:gridCol w:w="523"/>
        <w:gridCol w:w="2225"/>
        <w:gridCol w:w="2423"/>
        <w:gridCol w:w="424"/>
      </w:tblGrid>
      <w:tr w:rsidR="008C3607" w:rsidRPr="00DC1042" w:rsidTr="00A135E2">
        <w:trPr>
          <w:trHeight w:val="105"/>
        </w:trPr>
        <w:tc>
          <w:tcPr>
            <w:tcW w:w="5345" w:type="dxa"/>
          </w:tcPr>
          <w:p w:rsidR="008C3607" w:rsidRDefault="008C3607" w:rsidP="00A135E2">
            <w:pPr>
              <w:pStyle w:val="Standard"/>
              <w:tabs>
                <w:tab w:val="left" w:pos="6300"/>
              </w:tabs>
              <w:jc w:val="center"/>
            </w:pPr>
            <w:r w:rsidRPr="003918D6">
              <w:rPr>
                <w:noProof/>
                <w:lang w:eastAsia="it-IT" w:bidi="ar-SA"/>
              </w:rPr>
              <w:drawing>
                <wp:inline distT="0" distB="0" distL="0" distR="0" wp14:anchorId="344E5598" wp14:editId="3C3685E1">
                  <wp:extent cx="3305175" cy="7810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3607" w:rsidRDefault="008C3607" w:rsidP="00A135E2">
            <w:pPr>
              <w:pStyle w:val="Standard"/>
              <w:tabs>
                <w:tab w:val="left" w:pos="6300"/>
              </w:tabs>
              <w:ind w:left="414"/>
              <w:jc w:val="center"/>
            </w:pPr>
          </w:p>
        </w:tc>
        <w:tc>
          <w:tcPr>
            <w:tcW w:w="522" w:type="dxa"/>
            <w:shd w:val="clear" w:color="auto" w:fill="auto"/>
          </w:tcPr>
          <w:p w:rsidR="008C3607" w:rsidRDefault="008C3607" w:rsidP="00A135E2">
            <w:pPr>
              <w:jc w:val="center"/>
            </w:pPr>
          </w:p>
        </w:tc>
        <w:tc>
          <w:tcPr>
            <w:tcW w:w="2222" w:type="dxa"/>
          </w:tcPr>
          <w:p w:rsidR="008C3607" w:rsidRDefault="008C3607" w:rsidP="00A135E2">
            <w:pPr>
              <w:ind w:left="178" w:hanging="178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420" w:type="dxa"/>
            <w:shd w:val="clear" w:color="auto" w:fill="auto"/>
          </w:tcPr>
          <w:p w:rsidR="008C3607" w:rsidRDefault="008C3607" w:rsidP="00A135E2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:rsidR="008C3607" w:rsidRDefault="008C3607" w:rsidP="00A135E2">
            <w:pPr>
              <w:jc w:val="center"/>
            </w:pPr>
            <w:r w:rsidRPr="009B71DC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B36FBC4" wp14:editId="7765541C">
                  <wp:extent cx="1468239" cy="466725"/>
                  <wp:effectExtent l="0" t="0" r="0" b="0"/>
                  <wp:docPr id="3" name="Immagine 3" descr="Descrizione: ge_cdc_ml_A_pos_CMYK_2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ge_cdc_ml_A_pos_CMYK_2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514" cy="467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dxa"/>
            <w:shd w:val="clear" w:color="auto" w:fill="auto"/>
          </w:tcPr>
          <w:p w:rsidR="008C3607" w:rsidRPr="00DC1042" w:rsidRDefault="008C3607" w:rsidP="00A135E2">
            <w:pPr>
              <w:ind w:left="-426"/>
              <w:rPr>
                <w:b/>
              </w:rPr>
            </w:pPr>
            <w:r w:rsidRPr="00DC1042">
              <w:rPr>
                <w:b/>
              </w:rPr>
              <w:tab/>
            </w:r>
            <w:r w:rsidRPr="00DC1042">
              <w:rPr>
                <w:b/>
              </w:rPr>
              <w:tab/>
            </w:r>
          </w:p>
          <w:p w:rsidR="008C3607" w:rsidRPr="00DC1042" w:rsidRDefault="008C3607" w:rsidP="00A135E2">
            <w:pPr>
              <w:rPr>
                <w:sz w:val="20"/>
                <w:szCs w:val="20"/>
              </w:rPr>
            </w:pPr>
          </w:p>
        </w:tc>
      </w:tr>
    </w:tbl>
    <w:p w:rsidR="0007761B" w:rsidRPr="0007761B" w:rsidRDefault="0007761B" w:rsidP="0007761B"/>
    <w:p w:rsidR="00CE36EB" w:rsidRDefault="00CE36EB" w:rsidP="008C3607">
      <w:pPr>
        <w:autoSpaceDE w:val="0"/>
        <w:autoSpaceDN w:val="0"/>
        <w:adjustRightInd w:val="0"/>
        <w:rPr>
          <w:b/>
          <w:bCs/>
          <w:iCs/>
        </w:rPr>
      </w:pPr>
    </w:p>
    <w:p w:rsidR="00CE36EB" w:rsidRDefault="00CE36EB" w:rsidP="007D5344">
      <w:pPr>
        <w:autoSpaceDE w:val="0"/>
        <w:autoSpaceDN w:val="0"/>
        <w:adjustRightInd w:val="0"/>
        <w:jc w:val="right"/>
        <w:rPr>
          <w:b/>
          <w:bCs/>
          <w:iCs/>
        </w:rPr>
      </w:pPr>
    </w:p>
    <w:p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:rsidR="00F25EAE" w:rsidRPr="007D5344" w:rsidRDefault="00136769" w:rsidP="007D5344">
      <w:pPr>
        <w:autoSpaceDE w:val="0"/>
        <w:autoSpaceDN w:val="0"/>
        <w:adjustRightInd w:val="0"/>
        <w:jc w:val="right"/>
        <w:rPr>
          <w:b/>
          <w:bCs/>
          <w:iCs/>
        </w:rPr>
      </w:pPr>
      <w:r>
        <w:rPr>
          <w:b/>
          <w:bCs/>
          <w:iCs/>
        </w:rPr>
        <w:t xml:space="preserve">MODELLO </w:t>
      </w:r>
      <w:r w:rsidR="007D5344" w:rsidRPr="007D5344">
        <w:rPr>
          <w:b/>
          <w:bCs/>
          <w:iCs/>
        </w:rPr>
        <w:t>A)</w:t>
      </w:r>
    </w:p>
    <w:p w:rsidR="00F25EAE" w:rsidRPr="00C61063" w:rsidRDefault="00F25EAE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pPr w:leftFromText="141" w:rightFromText="141" w:vertAnchor="text" w:horzAnchor="margin" w:tblpXSpec="right" w:tblpY="3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376B56" w:rsidRPr="00570734" w:rsidTr="00376B56">
        <w:trPr>
          <w:trHeight w:val="1458"/>
        </w:trPr>
        <w:tc>
          <w:tcPr>
            <w:tcW w:w="10173" w:type="dxa"/>
            <w:shd w:val="clear" w:color="auto" w:fill="auto"/>
          </w:tcPr>
          <w:p w:rsidR="00376B56" w:rsidRDefault="00376B56" w:rsidP="00376B56">
            <w:pPr>
              <w:jc w:val="both"/>
            </w:pPr>
            <w:r w:rsidRPr="00DA0233">
              <w:t xml:space="preserve">MANIFESTAZIONE DI INTERESSE PER </w:t>
            </w:r>
            <w:r>
              <w:t xml:space="preserve"> </w:t>
            </w:r>
            <w:r w:rsidR="00EF3726">
              <w:t xml:space="preserve"> </w:t>
            </w:r>
            <w:r w:rsidR="00EF3726" w:rsidRPr="00EF3726">
              <w:t xml:space="preserve">AFFIDAMENTO DI INCARICO PER  LA </w:t>
            </w:r>
            <w:r w:rsidR="006D67A7" w:rsidRPr="00EF481C">
              <w:t>REALIZZAZIONE DI INTERVENTI VOLTI A MIGLIORARE L’ACCESSIBILITÀ DEL PATRIMONIO ETNOGRAFICO LIGURE MEDIANTE VISITE VIRTUALI E REALTÀ IMMERSIVA</w:t>
            </w:r>
            <w:r w:rsidR="006D67A7">
              <w:rPr>
                <w:rFonts w:ascii="Courier New" w:hAnsi="Courier New"/>
              </w:rPr>
              <w:t xml:space="preserve"> </w:t>
            </w:r>
            <w:bookmarkStart w:id="0" w:name="_GoBack"/>
            <w:bookmarkEnd w:id="0"/>
            <w:r w:rsidR="00EF3726" w:rsidRPr="00EF3726">
              <w:t>- PROGETTO GRITACCESS - PROGRAMMA INTERREG ITALIA-FRANCIA MARITTIMO 2014-2020</w:t>
            </w:r>
          </w:p>
          <w:p w:rsidR="00376B56" w:rsidRPr="00570734" w:rsidRDefault="00376B56" w:rsidP="00376B56">
            <w:pPr>
              <w:jc w:val="center"/>
              <w:rPr>
                <w:b/>
              </w:rPr>
            </w:pPr>
            <w:r>
              <w:t xml:space="preserve">C.U.P. .  I35J18000100002 </w:t>
            </w:r>
          </w:p>
        </w:tc>
      </w:tr>
    </w:tbl>
    <w:p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:rsidR="00F971AB" w:rsidRDefault="007D48F8" w:rsidP="00986E13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</w:p>
    <w:p w:rsidR="00EF3726" w:rsidRDefault="00EF3726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</w:p>
    <w:p w:rsidR="00EF3726" w:rsidRDefault="00EF3726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</w:p>
    <w:p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 w:rsidRPr="007D5344">
        <w:rPr>
          <w:bCs/>
          <w:iCs/>
          <w:sz w:val="27"/>
          <w:szCs w:val="27"/>
        </w:rPr>
        <w:t>Spett.le</w:t>
      </w:r>
    </w:p>
    <w:p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:rsidR="00F25EAE" w:rsidRPr="007D48F8" w:rsidRDefault="00EF481C" w:rsidP="007D48F8">
      <w:pPr>
        <w:autoSpaceDE w:val="0"/>
        <w:autoSpaceDN w:val="0"/>
        <w:adjustRightInd w:val="0"/>
        <w:ind w:left="4956" w:firstLine="708"/>
      </w:pPr>
      <w:hyperlink r:id="rId10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:rsidR="00EF3726" w:rsidRDefault="00EF3726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Pr="00805D59">
        <w:rPr>
          <w:i/>
        </w:rPr>
        <w:t xml:space="preserve">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</w:t>
      </w:r>
      <w:r w:rsidRPr="00805D59">
        <w:t xml:space="preserve"> </w:t>
      </w:r>
      <w:r w:rsidRPr="00805D59">
        <w:rPr>
          <w:i/>
        </w:rPr>
        <w:t>…………………………..……………………………………………………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………..</w:t>
      </w:r>
      <w:r w:rsidRPr="00805D59">
        <w:rPr>
          <w:i/>
        </w:rPr>
        <w:t>…………………………………………………… il ………</w:t>
      </w:r>
      <w:r w:rsidR="00805D59">
        <w:rPr>
          <w:i/>
        </w:rPr>
        <w:t>…..</w:t>
      </w:r>
      <w:r w:rsidRPr="00805D59">
        <w:rPr>
          <w:i/>
        </w:rPr>
        <w:t>……………………...</w:t>
      </w:r>
    </w:p>
    <w:p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r w:rsidRPr="00805D59">
        <w:rPr>
          <w:i/>
        </w:rPr>
        <w:t>fisc</w:t>
      </w:r>
      <w:proofErr w:type="spellEnd"/>
      <w:r w:rsidRPr="00805D59">
        <w:rPr>
          <w:i/>
        </w:rPr>
        <w:t>.………………………….), residente a ….……………………………….….……(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 xml:space="preserve">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………………………….,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 xml:space="preserve">…………………………………………………………………………………………………………….……… </w:t>
      </w:r>
    </w:p>
    <w:p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r w:rsidRPr="00805D59">
        <w:rPr>
          <w:i/>
        </w:rPr>
        <w:t>fisc</w:t>
      </w:r>
      <w:proofErr w:type="spellEnd"/>
      <w:r w:rsidRPr="00805D59">
        <w:rPr>
          <w:i/>
        </w:rPr>
        <w:t>.…………………………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………………………</w:t>
      </w:r>
      <w:r w:rsidRPr="00805D59">
        <w:rPr>
          <w:i/>
        </w:rPr>
        <w:t>….…….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………</w:t>
      </w:r>
      <w:r w:rsidR="00805D59">
        <w:rPr>
          <w:i/>
        </w:rPr>
        <w:t>…..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ail…………………………….……………………….,</w:t>
      </w:r>
    </w:p>
    <w:p w:rsidR="00175D38" w:rsidRPr="00D27CD8" w:rsidRDefault="00175D38" w:rsidP="00D27CD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lastRenderedPageBreak/>
        <w:t>PEC …………………………………………………………..</w:t>
      </w:r>
    </w:p>
    <w:p w:rsidR="00526ACE" w:rsidRDefault="00526ACE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INOLTRA MANIFESTAZIONE D’INTERESSE</w:t>
      </w:r>
    </w:p>
    <w:p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:rsidR="00D27CD8" w:rsidRPr="00AB53CB" w:rsidRDefault="00D27CD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</w:p>
    <w:p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fine, </w:t>
      </w:r>
      <w:r>
        <w:rPr>
          <w:sz w:val="22"/>
        </w:rPr>
        <w:t xml:space="preserve"> a</w:t>
      </w:r>
      <w:r w:rsidRPr="00A362D0">
        <w:t>i sensi degli articoli 46, 47 e 77 - bis del D.P.R. 28 dicembre 2000, n. 445 come modificato e integrato dalla legge 16 gennaio 2003 n. 3, consapevole delle sanzioni penali previste dall’articolo 76 del D.P.R. 445/2000,</w:t>
      </w:r>
    </w:p>
    <w:p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:rsidR="00175D38" w:rsidRPr="00EF563C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EF563C">
        <w:rPr>
          <w:b/>
          <w:sz w:val="28"/>
        </w:rPr>
        <w:t>DICHIARA</w:t>
      </w:r>
    </w:p>
    <w:p w:rsidR="00A20904" w:rsidRPr="00EF563C" w:rsidRDefault="00391254" w:rsidP="00A20904">
      <w:pPr>
        <w:autoSpaceDE w:val="0"/>
        <w:autoSpaceDN w:val="0"/>
        <w:adjustRightInd w:val="0"/>
        <w:spacing w:line="276" w:lineRule="auto"/>
        <w:rPr>
          <w:b/>
          <w:sz w:val="28"/>
        </w:rPr>
      </w:pPr>
      <w:r w:rsidRPr="00EF563C">
        <w:t>Che l’Operatore Economico:</w:t>
      </w:r>
    </w:p>
    <w:p w:rsidR="00A20904" w:rsidRPr="00EF563C" w:rsidRDefault="00A20904" w:rsidP="00A20904">
      <w:pPr>
        <w:autoSpaceDE w:val="0"/>
        <w:autoSpaceDN w:val="0"/>
        <w:adjustRightInd w:val="0"/>
        <w:spacing w:line="276" w:lineRule="auto"/>
        <w:rPr>
          <w:b/>
          <w:sz w:val="28"/>
        </w:rPr>
      </w:pPr>
    </w:p>
    <w:p w:rsidR="00391254" w:rsidRPr="00EF563C" w:rsidRDefault="00EF563C" w:rsidP="00EF563C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lang w:eastAsia="en-US"/>
        </w:rPr>
        <w:t>h</w:t>
      </w:r>
      <w:r w:rsidRPr="00EF563C">
        <w:rPr>
          <w:lang w:eastAsia="en-US"/>
        </w:rPr>
        <w:t>a</w:t>
      </w:r>
      <w:r>
        <w:rPr>
          <w:lang w:eastAsia="en-US"/>
        </w:rPr>
        <w:t xml:space="preserve"> </w:t>
      </w:r>
      <w:r w:rsidRPr="00EF563C">
        <w:rPr>
          <w:lang w:eastAsia="en-US"/>
        </w:rPr>
        <w:t xml:space="preserve">esperienza maturata in attività di video/documentari per la valorizzazione di carattere culturale dei territori e in video con tecnologia </w:t>
      </w:r>
      <w:proofErr w:type="spellStart"/>
      <w:r w:rsidRPr="00EF563C">
        <w:rPr>
          <w:lang w:eastAsia="en-US"/>
        </w:rPr>
        <w:t>immersiva</w:t>
      </w:r>
      <w:proofErr w:type="spellEnd"/>
      <w:r w:rsidRPr="00EF563C">
        <w:rPr>
          <w:lang w:eastAsia="en-US"/>
        </w:rPr>
        <w:t>/3D</w:t>
      </w:r>
      <w:r w:rsidR="00A20904" w:rsidRPr="00EF563C">
        <w:rPr>
          <w:bCs/>
        </w:rPr>
        <w:t>;</w:t>
      </w:r>
    </w:p>
    <w:p w:rsidR="00024BEB" w:rsidRPr="00EF563C" w:rsidRDefault="00024BEB" w:rsidP="00570816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textAlignment w:val="baseline"/>
        <w:rPr>
          <w:lang w:eastAsia="en-US"/>
        </w:rPr>
      </w:pPr>
      <w:r w:rsidRPr="00EF563C">
        <w:rPr>
          <w:lang w:eastAsia="en-US"/>
        </w:rPr>
        <w:t xml:space="preserve">è in regola con i requisiti di cui all’art. 80 del </w:t>
      </w:r>
      <w:proofErr w:type="spellStart"/>
      <w:r w:rsidRPr="00EF563C">
        <w:rPr>
          <w:lang w:eastAsia="en-US"/>
        </w:rPr>
        <w:t>D.Lgs.</w:t>
      </w:r>
      <w:proofErr w:type="spellEnd"/>
      <w:r w:rsidRPr="00EF563C">
        <w:rPr>
          <w:lang w:eastAsia="en-US"/>
        </w:rPr>
        <w:t xml:space="preserve"> n. 50/2016; </w:t>
      </w:r>
    </w:p>
    <w:p w:rsidR="00024BEB" w:rsidRPr="00570816" w:rsidRDefault="00024BEB" w:rsidP="00570816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textAlignment w:val="baseline"/>
        <w:rPr>
          <w:lang w:eastAsia="en-US"/>
        </w:rPr>
      </w:pPr>
      <w:r w:rsidRPr="00EF563C">
        <w:rPr>
          <w:lang w:eastAsia="en-US"/>
        </w:rPr>
        <w:t>è in regola con il pagamento del diritto annuale dovuto alla Camera di Commercio, in caso di</w:t>
      </w:r>
      <w:r w:rsidRPr="00570816">
        <w:rPr>
          <w:lang w:eastAsia="en-US"/>
        </w:rPr>
        <w:t xml:space="preserve"> operatori economici iscritti al Registro Imprese; </w:t>
      </w:r>
    </w:p>
    <w:p w:rsidR="002D17C7" w:rsidRDefault="00024BEB" w:rsidP="00570816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textAlignment w:val="baseline"/>
        <w:rPr>
          <w:lang w:eastAsia="en-US"/>
        </w:rPr>
      </w:pPr>
      <w:r w:rsidRPr="00570816">
        <w:rPr>
          <w:lang w:eastAsia="en-US"/>
        </w:rPr>
        <w:t>è in regola con il versamento dei contributi previdenziali e assistenziali a INPS e INAIL;</w:t>
      </w:r>
    </w:p>
    <w:p w:rsidR="00017A71" w:rsidRPr="00570816" w:rsidRDefault="00017A71" w:rsidP="00EF563C">
      <w:pPr>
        <w:pStyle w:val="Paragrafoelenco"/>
        <w:numPr>
          <w:ilvl w:val="0"/>
          <w:numId w:val="29"/>
        </w:numPr>
        <w:spacing w:after="240"/>
        <w:rPr>
          <w:lang w:eastAsia="en-US"/>
        </w:rPr>
      </w:pPr>
      <w:r w:rsidRPr="00017A71">
        <w:rPr>
          <w:lang w:eastAsia="en-US"/>
        </w:rPr>
        <w:t>è iscritto al M.E.P.A</w:t>
      </w:r>
      <w:r w:rsidRPr="00EF563C">
        <w:rPr>
          <w:lang w:eastAsia="en-US"/>
        </w:rPr>
        <w:t>. nell’iniziativa “</w:t>
      </w:r>
      <w:r w:rsidR="00EF563C" w:rsidRPr="00EF563C">
        <w:rPr>
          <w:lang w:eastAsia="en-US"/>
        </w:rPr>
        <w:t>SERVIZI INFORMAT</w:t>
      </w:r>
      <w:r w:rsidR="00EF563C">
        <w:rPr>
          <w:lang w:eastAsia="en-US"/>
        </w:rPr>
        <w:t>ION E COMUNICAZIONE TECHONOLOGY</w:t>
      </w:r>
      <w:r w:rsidRPr="00EF563C">
        <w:rPr>
          <w:lang w:eastAsia="en-US"/>
        </w:rPr>
        <w:t>”;</w:t>
      </w:r>
    </w:p>
    <w:p w:rsidR="00024BEB" w:rsidRPr="00570816" w:rsidRDefault="00024BEB" w:rsidP="00570816">
      <w:pPr>
        <w:pStyle w:val="Standard"/>
        <w:numPr>
          <w:ilvl w:val="0"/>
          <w:numId w:val="29"/>
        </w:numPr>
        <w:spacing w:line="360" w:lineRule="auto"/>
        <w:textAlignment w:val="baseline"/>
        <w:rPr>
          <w:rFonts w:ascii="Times New Roman" w:hAnsi="Times New Roman" w:cs="Times New Roman"/>
          <w:shd w:val="clear" w:color="auto" w:fill="FFFFFF"/>
          <w:lang w:eastAsia="en-US"/>
        </w:rPr>
      </w:pPr>
      <w:r w:rsidRPr="00570816">
        <w:rPr>
          <w:rFonts w:ascii="Times New Roman" w:hAnsi="Times New Roman" w:cs="Times New Roman"/>
          <w:shd w:val="clear" w:color="auto" w:fill="FFFFFF"/>
          <w:lang w:eastAsia="en-US"/>
        </w:rPr>
        <w:t xml:space="preserve">non  partecipa alla selezione in più di un raggruppamento temporaneo o consorzio ordinario o non partecipa anche in forma individuale qualora partecipi in raggruppamento o consorzio, ai sensi dell’art. 48, comma 7 del </w:t>
      </w:r>
      <w:proofErr w:type="spellStart"/>
      <w:r w:rsidRPr="00570816">
        <w:rPr>
          <w:rFonts w:ascii="Times New Roman" w:hAnsi="Times New Roman" w:cs="Times New Roman"/>
          <w:shd w:val="clear" w:color="auto" w:fill="FFFFFF"/>
          <w:lang w:eastAsia="en-US"/>
        </w:rPr>
        <w:t>D.Lgs.</w:t>
      </w:r>
      <w:proofErr w:type="spellEnd"/>
      <w:r w:rsidRPr="00570816">
        <w:rPr>
          <w:rFonts w:ascii="Times New Roman" w:hAnsi="Times New Roman" w:cs="Times New Roman"/>
          <w:shd w:val="clear" w:color="auto" w:fill="FFFFFF"/>
          <w:lang w:eastAsia="en-US"/>
        </w:rPr>
        <w:t xml:space="preserve"> n. 50/2016.</w:t>
      </w:r>
    </w:p>
    <w:p w:rsidR="00D27CD8" w:rsidRPr="00965464" w:rsidRDefault="00D27CD8" w:rsidP="00F51FD6">
      <w:pPr>
        <w:pStyle w:val="Paragrafoelenco"/>
        <w:autoSpaceDE w:val="0"/>
        <w:autoSpaceDN w:val="0"/>
        <w:adjustRightInd w:val="0"/>
        <w:ind w:left="720"/>
        <w:jc w:val="both"/>
        <w:textAlignment w:val="baseline"/>
      </w:pPr>
    </w:p>
    <w:p w:rsidR="00D27CD8" w:rsidRPr="00E73B80" w:rsidRDefault="00D27CD8" w:rsidP="00D27CD8">
      <w:pPr>
        <w:jc w:val="both"/>
      </w:pPr>
    </w:p>
    <w:p w:rsidR="00391254" w:rsidRDefault="00391254" w:rsidP="00391254">
      <w:pPr>
        <w:pStyle w:val="Corpodeltesto2"/>
        <w:spacing w:after="0" w:line="240" w:lineRule="auto"/>
        <w:ind w:left="644"/>
        <w:jc w:val="both"/>
      </w:pPr>
    </w:p>
    <w:p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…………………..………, lì ………………..</w:t>
      </w:r>
    </w:p>
    <w:p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75D38" w:rsidRPr="006311F5" w:rsidRDefault="00175D38" w:rsidP="006311F5">
      <w:pPr>
        <w:autoSpaceDE w:val="0"/>
        <w:autoSpaceDN w:val="0"/>
        <w:adjustRightInd w:val="0"/>
        <w:jc w:val="both"/>
        <w:rPr>
          <w:rFonts w:ascii="Arial" w:hAnsi="Arial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1"/>
      <w:footerReference w:type="default" r:id="rId12"/>
      <w:headerReference w:type="first" r:id="rId13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41C" w:rsidRDefault="00A1241C">
      <w:r>
        <w:separator/>
      </w:r>
    </w:p>
  </w:endnote>
  <w:endnote w:type="continuationSeparator" w:id="0">
    <w:p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F481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41C" w:rsidRDefault="00A1241C">
      <w:r>
        <w:separator/>
      </w:r>
    </w:p>
  </w:footnote>
  <w:footnote w:type="continuationSeparator" w:id="0">
    <w:p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633F7C"/>
    <w:multiLevelType w:val="hybridMultilevel"/>
    <w:tmpl w:val="2FF2C088"/>
    <w:lvl w:ilvl="0" w:tplc="C28C26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617B07AA"/>
    <w:multiLevelType w:val="hybridMultilevel"/>
    <w:tmpl w:val="4606E8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7"/>
  </w:num>
  <w:num w:numId="4">
    <w:abstractNumId w:val="14"/>
  </w:num>
  <w:num w:numId="5">
    <w:abstractNumId w:val="11"/>
  </w:num>
  <w:num w:numId="6">
    <w:abstractNumId w:val="4"/>
  </w:num>
  <w:num w:numId="7">
    <w:abstractNumId w:val="15"/>
  </w:num>
  <w:num w:numId="8">
    <w:abstractNumId w:val="1"/>
  </w:num>
  <w:num w:numId="9">
    <w:abstractNumId w:val="6"/>
  </w:num>
  <w:num w:numId="10">
    <w:abstractNumId w:val="0"/>
  </w:num>
  <w:num w:numId="11">
    <w:abstractNumId w:val="9"/>
  </w:num>
  <w:num w:numId="12">
    <w:abstractNumId w:val="3"/>
  </w:num>
  <w:num w:numId="13">
    <w:abstractNumId w:val="19"/>
  </w:num>
  <w:num w:numId="14">
    <w:abstractNumId w:val="22"/>
  </w:num>
  <w:num w:numId="15">
    <w:abstractNumId w:val="17"/>
  </w:num>
  <w:num w:numId="16">
    <w:abstractNumId w:val="7"/>
  </w:num>
  <w:num w:numId="17">
    <w:abstractNumId w:val="24"/>
  </w:num>
  <w:num w:numId="18">
    <w:abstractNumId w:val="12"/>
  </w:num>
  <w:num w:numId="19">
    <w:abstractNumId w:val="16"/>
  </w:num>
  <w:num w:numId="20">
    <w:abstractNumId w:val="10"/>
  </w:num>
  <w:num w:numId="21">
    <w:abstractNumId w:val="25"/>
  </w:num>
  <w:num w:numId="22">
    <w:abstractNumId w:val="18"/>
  </w:num>
  <w:num w:numId="23">
    <w:abstractNumId w:val="26"/>
  </w:num>
  <w:num w:numId="24">
    <w:abstractNumId w:val="8"/>
    <w:lvlOverride w:ilvl="0">
      <w:startOverride w:val="1"/>
    </w:lvlOverride>
  </w:num>
  <w:num w:numId="25">
    <w:abstractNumId w:val="24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09"/>
    <w:rsid w:val="00004C70"/>
    <w:rsid w:val="00005E8E"/>
    <w:rsid w:val="00007880"/>
    <w:rsid w:val="00013E1D"/>
    <w:rsid w:val="00017A71"/>
    <w:rsid w:val="00022A73"/>
    <w:rsid w:val="00024AAE"/>
    <w:rsid w:val="00024BEB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7761B"/>
    <w:rsid w:val="00081616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D4DC7"/>
    <w:rsid w:val="000E7F9C"/>
    <w:rsid w:val="000F2FFB"/>
    <w:rsid w:val="000F4DDA"/>
    <w:rsid w:val="000F5195"/>
    <w:rsid w:val="000F66D9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748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6D5D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17C7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76B5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B7A23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062F9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2B44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0816"/>
    <w:rsid w:val="00572877"/>
    <w:rsid w:val="00580BB9"/>
    <w:rsid w:val="00595148"/>
    <w:rsid w:val="005A3C69"/>
    <w:rsid w:val="005A4CF9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3B39"/>
    <w:rsid w:val="00635396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8C0"/>
    <w:rsid w:val="006900BB"/>
    <w:rsid w:val="00692AB0"/>
    <w:rsid w:val="0069473C"/>
    <w:rsid w:val="00694E80"/>
    <w:rsid w:val="006954E6"/>
    <w:rsid w:val="00696A2B"/>
    <w:rsid w:val="00697140"/>
    <w:rsid w:val="006A0923"/>
    <w:rsid w:val="006A3AC1"/>
    <w:rsid w:val="006A47DB"/>
    <w:rsid w:val="006A6BB1"/>
    <w:rsid w:val="006B1301"/>
    <w:rsid w:val="006C1840"/>
    <w:rsid w:val="006C1995"/>
    <w:rsid w:val="006C76E4"/>
    <w:rsid w:val="006D61A8"/>
    <w:rsid w:val="006D67A7"/>
    <w:rsid w:val="006D7F52"/>
    <w:rsid w:val="006E2C03"/>
    <w:rsid w:val="006E4899"/>
    <w:rsid w:val="006F58FD"/>
    <w:rsid w:val="00703709"/>
    <w:rsid w:val="0070549B"/>
    <w:rsid w:val="007062AF"/>
    <w:rsid w:val="0070760F"/>
    <w:rsid w:val="00722CBE"/>
    <w:rsid w:val="007271AB"/>
    <w:rsid w:val="00730F49"/>
    <w:rsid w:val="0073111F"/>
    <w:rsid w:val="00736735"/>
    <w:rsid w:val="00736AB6"/>
    <w:rsid w:val="00740A42"/>
    <w:rsid w:val="00741604"/>
    <w:rsid w:val="00741CF8"/>
    <w:rsid w:val="00744131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71F4"/>
    <w:rsid w:val="00881084"/>
    <w:rsid w:val="00882F13"/>
    <w:rsid w:val="00883EE5"/>
    <w:rsid w:val="00890219"/>
    <w:rsid w:val="008903C3"/>
    <w:rsid w:val="00891185"/>
    <w:rsid w:val="008929EA"/>
    <w:rsid w:val="008A28AF"/>
    <w:rsid w:val="008A2F59"/>
    <w:rsid w:val="008A40BF"/>
    <w:rsid w:val="008A65F4"/>
    <w:rsid w:val="008A6F0C"/>
    <w:rsid w:val="008B3491"/>
    <w:rsid w:val="008B4DB4"/>
    <w:rsid w:val="008B52D4"/>
    <w:rsid w:val="008C3607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412C"/>
    <w:rsid w:val="00915B5A"/>
    <w:rsid w:val="009163EE"/>
    <w:rsid w:val="0092116B"/>
    <w:rsid w:val="00922C17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0904"/>
    <w:rsid w:val="00A26947"/>
    <w:rsid w:val="00A33B9B"/>
    <w:rsid w:val="00A4250A"/>
    <w:rsid w:val="00A44012"/>
    <w:rsid w:val="00A451D2"/>
    <w:rsid w:val="00A507D7"/>
    <w:rsid w:val="00A52A6A"/>
    <w:rsid w:val="00A541BF"/>
    <w:rsid w:val="00A554EB"/>
    <w:rsid w:val="00A57AF7"/>
    <w:rsid w:val="00A65C16"/>
    <w:rsid w:val="00A723A9"/>
    <w:rsid w:val="00A876AD"/>
    <w:rsid w:val="00A87D4A"/>
    <w:rsid w:val="00A93515"/>
    <w:rsid w:val="00A968D7"/>
    <w:rsid w:val="00A96FED"/>
    <w:rsid w:val="00AA1D57"/>
    <w:rsid w:val="00AA7895"/>
    <w:rsid w:val="00AB3093"/>
    <w:rsid w:val="00AB5079"/>
    <w:rsid w:val="00AB53C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908AB"/>
    <w:rsid w:val="00B920A8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20F8B"/>
    <w:rsid w:val="00C24110"/>
    <w:rsid w:val="00C27491"/>
    <w:rsid w:val="00C30E24"/>
    <w:rsid w:val="00C326F1"/>
    <w:rsid w:val="00C33566"/>
    <w:rsid w:val="00C355DB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5B41"/>
    <w:rsid w:val="00C96A08"/>
    <w:rsid w:val="00CB4E7D"/>
    <w:rsid w:val="00CB5194"/>
    <w:rsid w:val="00CB5F1A"/>
    <w:rsid w:val="00CB6B90"/>
    <w:rsid w:val="00CB75C0"/>
    <w:rsid w:val="00CD08D4"/>
    <w:rsid w:val="00CD5BDA"/>
    <w:rsid w:val="00CE0314"/>
    <w:rsid w:val="00CE1035"/>
    <w:rsid w:val="00CE36EB"/>
    <w:rsid w:val="00CE72EE"/>
    <w:rsid w:val="00CF07D8"/>
    <w:rsid w:val="00CF1F8B"/>
    <w:rsid w:val="00CF7F8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27CD8"/>
    <w:rsid w:val="00D30EC4"/>
    <w:rsid w:val="00D402EE"/>
    <w:rsid w:val="00D4247C"/>
    <w:rsid w:val="00D43722"/>
    <w:rsid w:val="00D50A82"/>
    <w:rsid w:val="00D532FD"/>
    <w:rsid w:val="00D630BB"/>
    <w:rsid w:val="00D6715D"/>
    <w:rsid w:val="00D70CC0"/>
    <w:rsid w:val="00D754CE"/>
    <w:rsid w:val="00D86347"/>
    <w:rsid w:val="00D900FF"/>
    <w:rsid w:val="00D90A85"/>
    <w:rsid w:val="00D91061"/>
    <w:rsid w:val="00D93572"/>
    <w:rsid w:val="00DA0233"/>
    <w:rsid w:val="00DA2222"/>
    <w:rsid w:val="00DA767F"/>
    <w:rsid w:val="00DB1973"/>
    <w:rsid w:val="00DB2919"/>
    <w:rsid w:val="00DC014A"/>
    <w:rsid w:val="00DC1BEE"/>
    <w:rsid w:val="00DC31DD"/>
    <w:rsid w:val="00DC784D"/>
    <w:rsid w:val="00DD1E9E"/>
    <w:rsid w:val="00DE16D8"/>
    <w:rsid w:val="00DE2324"/>
    <w:rsid w:val="00E016C8"/>
    <w:rsid w:val="00E10D4E"/>
    <w:rsid w:val="00E131B3"/>
    <w:rsid w:val="00E1775D"/>
    <w:rsid w:val="00E260B9"/>
    <w:rsid w:val="00E318DE"/>
    <w:rsid w:val="00E34C6D"/>
    <w:rsid w:val="00E43EBD"/>
    <w:rsid w:val="00E4408C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3726"/>
    <w:rsid w:val="00EF481C"/>
    <w:rsid w:val="00EF563C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1FD6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62C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A896DB-06A6-402A-A2B1-A3B28A03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7761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7761B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Standard">
    <w:name w:val="Standard"/>
    <w:rsid w:val="00024BEB"/>
    <w:pPr>
      <w:suppressAutoHyphens/>
      <w:autoSpaceDN w:val="0"/>
      <w:jc w:val="both"/>
    </w:pPr>
    <w:rPr>
      <w:rFonts w:ascii="Arial" w:hAnsi="Arial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ciaa.genova@ge.legalmail.camcom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C5FD-057A-4182-AA94-9994E060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Conta VC. Valeria</cp:lastModifiedBy>
  <cp:revision>14</cp:revision>
  <cp:lastPrinted>2013-02-22T14:24:00Z</cp:lastPrinted>
  <dcterms:created xsi:type="dcterms:W3CDTF">2021-01-15T08:26:00Z</dcterms:created>
  <dcterms:modified xsi:type="dcterms:W3CDTF">2021-05-25T08:19:00Z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