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7B3C" w14:textId="705C6487" w:rsidR="00CE36EB" w:rsidRDefault="00DF5DBB" w:rsidP="00AB28CF">
      <w:pPr>
        <w:autoSpaceDE w:val="0"/>
        <w:autoSpaceDN w:val="0"/>
        <w:adjustRightInd w:val="0"/>
        <w:rPr>
          <w:b/>
          <w:bCs/>
          <w:i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389765F" wp14:editId="1ABC5D13">
            <wp:extent cx="2358539" cy="742950"/>
            <wp:effectExtent l="0" t="0" r="3810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21" cy="743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01B96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76AF1A90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369AF4AF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86569" w:rsidRPr="00570734" w14:paraId="6CF090FE" w14:textId="77777777" w:rsidTr="00DF5DBB">
        <w:trPr>
          <w:trHeight w:val="1266"/>
        </w:trPr>
        <w:tc>
          <w:tcPr>
            <w:tcW w:w="10314" w:type="dxa"/>
            <w:vAlign w:val="center"/>
          </w:tcPr>
          <w:p w14:paraId="71A9A67A" w14:textId="77777777" w:rsidR="00B374B6" w:rsidRDefault="00B374B6" w:rsidP="00DF5DBB">
            <w:pPr>
              <w:framePr w:w="9928" w:h="2476" w:hRule="exact" w:hSpace="141" w:wrap="around" w:vAnchor="text" w:hAnchor="page" w:x="1063" w:y="321"/>
              <w:jc w:val="both"/>
              <w:rPr>
                <w:b/>
              </w:rPr>
            </w:pPr>
          </w:p>
          <w:p w14:paraId="433B4C83" w14:textId="77777777" w:rsidR="004E282D" w:rsidRDefault="00840BF4" w:rsidP="004E282D">
            <w:pPr>
              <w:framePr w:w="9928" w:h="2476" w:hRule="exact" w:hSpace="141" w:wrap="around" w:vAnchor="text" w:hAnchor="page" w:x="1063" w:y="321"/>
              <w:jc w:val="both"/>
              <w:rPr>
                <w:b/>
                <w:sz w:val="28"/>
                <w:szCs w:val="28"/>
              </w:rPr>
            </w:pPr>
            <w:r w:rsidRPr="00CA15D0">
              <w:rPr>
                <w:b/>
                <w:sz w:val="28"/>
                <w:szCs w:val="28"/>
              </w:rPr>
              <w:t>Manifestazione di interesse per l’individuazione dei soggetti da invitare alla procedura finalizzata all’affidamento</w:t>
            </w:r>
            <w:r w:rsidR="00D71C25" w:rsidRPr="00CA15D0">
              <w:rPr>
                <w:rFonts w:ascii="Courier New" w:eastAsiaTheme="minorHAnsi" w:hAnsi="Courier New" w:cs="Courier New"/>
                <w:sz w:val="28"/>
                <w:szCs w:val="28"/>
                <w:lang w:eastAsia="en-US"/>
              </w:rPr>
              <w:t xml:space="preserve"> </w:t>
            </w:r>
            <w:r w:rsidRPr="00CA15D0">
              <w:rPr>
                <w:b/>
                <w:sz w:val="28"/>
                <w:szCs w:val="28"/>
              </w:rPr>
              <w:t>de</w:t>
            </w:r>
            <w:r w:rsidR="00117145">
              <w:rPr>
                <w:b/>
                <w:sz w:val="28"/>
                <w:szCs w:val="28"/>
              </w:rPr>
              <w:t>lla</w:t>
            </w:r>
            <w:r w:rsidR="00117145" w:rsidRPr="002D5D9C">
              <w:rPr>
                <w:rFonts w:ascii="Courier New" w:hAnsi="Courier New" w:cs="Courier New"/>
              </w:rPr>
              <w:t xml:space="preserve"> </w:t>
            </w:r>
            <w:r w:rsidR="00117145" w:rsidRPr="00117145">
              <w:rPr>
                <w:b/>
                <w:sz w:val="28"/>
                <w:szCs w:val="28"/>
              </w:rPr>
              <w:t xml:space="preserve">diffusione della cultura d’impresa e dell’autoimprenditorialità presso le Scuole Secondarie di II grado della provincia di </w:t>
            </w:r>
            <w:proofErr w:type="gramStart"/>
            <w:r w:rsidR="00117145" w:rsidRPr="00117145">
              <w:rPr>
                <w:b/>
                <w:sz w:val="28"/>
                <w:szCs w:val="28"/>
              </w:rPr>
              <w:t>Genova</w:t>
            </w:r>
            <w:r w:rsidR="00AA1823">
              <w:rPr>
                <w:b/>
                <w:sz w:val="28"/>
                <w:szCs w:val="28"/>
              </w:rPr>
              <w:t>,</w:t>
            </w:r>
            <w:r w:rsidRPr="00CA15D0">
              <w:rPr>
                <w:b/>
                <w:sz w:val="28"/>
                <w:szCs w:val="28"/>
              </w:rPr>
              <w:t xml:space="preserve"> </w:t>
            </w:r>
            <w:r w:rsidR="002C33B9">
              <w:t xml:space="preserve"> </w:t>
            </w:r>
            <w:r w:rsidR="002C33B9" w:rsidRPr="002C33B9">
              <w:rPr>
                <w:b/>
                <w:sz w:val="28"/>
                <w:szCs w:val="28"/>
              </w:rPr>
              <w:t>per</w:t>
            </w:r>
            <w:proofErr w:type="gramEnd"/>
            <w:r w:rsidR="002C33B9" w:rsidRPr="002C33B9">
              <w:rPr>
                <w:b/>
                <w:sz w:val="28"/>
                <w:szCs w:val="28"/>
              </w:rPr>
              <w:t xml:space="preserve"> un periodo di 21 mesi</w:t>
            </w:r>
            <w:r w:rsidR="002C33B9">
              <w:rPr>
                <w:b/>
                <w:sz w:val="28"/>
                <w:szCs w:val="28"/>
              </w:rPr>
              <w:t xml:space="preserve"> (anni scolastici 2025/2026 e 2026/2027), </w:t>
            </w:r>
            <w:r w:rsidRPr="00CA15D0">
              <w:rPr>
                <w:b/>
                <w:sz w:val="28"/>
                <w:szCs w:val="28"/>
              </w:rPr>
              <w:t xml:space="preserve">mediante predisposizione di una </w:t>
            </w:r>
            <w:proofErr w:type="spellStart"/>
            <w:r w:rsidRPr="00CA15D0">
              <w:rPr>
                <w:b/>
                <w:sz w:val="28"/>
                <w:szCs w:val="28"/>
              </w:rPr>
              <w:t>R.d.</w:t>
            </w:r>
            <w:r w:rsidR="005F789D" w:rsidRPr="00CA15D0">
              <w:rPr>
                <w:b/>
                <w:sz w:val="28"/>
                <w:szCs w:val="28"/>
              </w:rPr>
              <w:t>O</w:t>
            </w:r>
            <w:proofErr w:type="spellEnd"/>
            <w:r w:rsidRPr="00CA15D0">
              <w:rPr>
                <w:b/>
                <w:sz w:val="28"/>
                <w:szCs w:val="28"/>
              </w:rPr>
              <w:t xml:space="preserve">. </w:t>
            </w:r>
            <w:r w:rsidR="00780257" w:rsidRPr="00CA15D0">
              <w:rPr>
                <w:b/>
                <w:sz w:val="28"/>
                <w:szCs w:val="28"/>
              </w:rPr>
              <w:t xml:space="preserve">evoluta </w:t>
            </w:r>
            <w:r w:rsidRPr="00CA15D0">
              <w:rPr>
                <w:b/>
                <w:sz w:val="28"/>
                <w:szCs w:val="28"/>
              </w:rPr>
              <w:t>sul M.E.P.A.</w:t>
            </w:r>
            <w:r w:rsidR="00EB36B9">
              <w:rPr>
                <w:b/>
                <w:sz w:val="28"/>
                <w:szCs w:val="28"/>
              </w:rPr>
              <w:t xml:space="preserve"> </w:t>
            </w:r>
            <w:r w:rsidR="004E282D">
              <w:rPr>
                <w:b/>
                <w:sz w:val="28"/>
                <w:szCs w:val="28"/>
              </w:rPr>
              <w:t xml:space="preserve">- </w:t>
            </w:r>
            <w:r w:rsidR="004E282D">
              <w:rPr>
                <w:rFonts w:cs="Courier New"/>
                <w:b/>
                <w:sz w:val="28"/>
                <w:szCs w:val="28"/>
              </w:rPr>
              <w:softHyphen/>
            </w:r>
            <w:r w:rsidR="004E282D" w:rsidRPr="000701D6">
              <w:rPr>
                <w:rFonts w:cs="Courier New"/>
                <w:b/>
                <w:sz w:val="28"/>
                <w:szCs w:val="28"/>
              </w:rPr>
              <w:t>C.U.P. I41I25000130005</w:t>
            </w:r>
          </w:p>
          <w:p w14:paraId="14648C69" w14:textId="54F32810" w:rsidR="00D71C25" w:rsidRPr="00CA15D0" w:rsidRDefault="00D71C25" w:rsidP="00DF5DBB">
            <w:pPr>
              <w:framePr w:w="9928" w:h="2476" w:hRule="exact" w:hSpace="141" w:wrap="around" w:vAnchor="text" w:hAnchor="page" w:x="1063" w:y="321"/>
              <w:jc w:val="both"/>
              <w:rPr>
                <w:b/>
                <w:sz w:val="28"/>
                <w:szCs w:val="28"/>
              </w:rPr>
            </w:pPr>
          </w:p>
          <w:p w14:paraId="60C7D2D8" w14:textId="77777777" w:rsidR="00B86569" w:rsidRPr="00570734" w:rsidRDefault="00B86569" w:rsidP="00DF5DBB">
            <w:pPr>
              <w:framePr w:w="9928" w:h="2476" w:hRule="exact" w:hSpace="141" w:wrap="around" w:vAnchor="text" w:hAnchor="page" w:x="1063" w:y="321"/>
              <w:jc w:val="both"/>
              <w:rPr>
                <w:b/>
              </w:rPr>
            </w:pPr>
          </w:p>
        </w:tc>
      </w:tr>
    </w:tbl>
    <w:p w14:paraId="63F74905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315C0D4C" w14:textId="77777777" w:rsidR="00DF5DBB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</w:t>
      </w:r>
    </w:p>
    <w:p w14:paraId="20B942A0" w14:textId="6A660FE5" w:rsidR="007D5344" w:rsidRPr="00AB28CF" w:rsidRDefault="00DF5DBB" w:rsidP="00CA15D0">
      <w:pPr>
        <w:autoSpaceDE w:val="0"/>
        <w:autoSpaceDN w:val="0"/>
        <w:adjustRightInd w:val="0"/>
        <w:ind w:left="4956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Cs/>
          <w:i/>
          <w:iCs/>
          <w:sz w:val="27"/>
          <w:szCs w:val="27"/>
        </w:rPr>
        <w:t xml:space="preserve">     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</w:t>
      </w:r>
      <w:r w:rsidR="007D5344" w:rsidRPr="007D5344">
        <w:rPr>
          <w:bCs/>
          <w:iCs/>
          <w:sz w:val="27"/>
          <w:szCs w:val="27"/>
        </w:rPr>
        <w:t>Spett.le</w:t>
      </w:r>
    </w:p>
    <w:p w14:paraId="7E3DA6A0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1E2E324D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6D4C7648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29629ED8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…...</w:t>
      </w:r>
    </w:p>
    <w:p w14:paraId="4774938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5E4C20FE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), residente a</w:t>
      </w:r>
      <w:proofErr w:type="gramStart"/>
      <w:r w:rsidRPr="00805D59">
        <w:rPr>
          <w:i/>
        </w:rPr>
        <w:t xml:space="preserve"> ….</w:t>
      </w:r>
      <w:proofErr w:type="gramEnd"/>
      <w:r w:rsidRPr="00805D59">
        <w:rPr>
          <w:i/>
        </w:rPr>
        <w:t>…………………………</w:t>
      </w:r>
      <w:proofErr w:type="gramStart"/>
      <w:r w:rsidRPr="00805D59">
        <w:rPr>
          <w:i/>
        </w:rPr>
        <w:t>…….….……(</w:t>
      </w:r>
      <w:proofErr w:type="gramEnd"/>
      <w:r w:rsidRPr="00805D59">
        <w:rPr>
          <w:i/>
        </w:rPr>
        <w:t>Prov. ………), via/piazza 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 xml:space="preserve">(eventualmente giusta procura generale/speciale in data 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299A9BA6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proofErr w:type="gramStart"/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>.….</w:t>
      </w:r>
      <w:proofErr w:type="gramEnd"/>
      <w:r w:rsidRPr="00805D59">
        <w:rPr>
          <w:i/>
        </w:rPr>
        <w:t xml:space="preserve">), </w:t>
      </w:r>
    </w:p>
    <w:p w14:paraId="2B51EDF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,</w:t>
      </w:r>
    </w:p>
    <w:p w14:paraId="0122311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17C0E59E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E3597B8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90A5176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3E5629A" w14:textId="77777777" w:rsidR="00CA15D0" w:rsidRDefault="00CA15D0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BE3F55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6D53D79" w14:textId="77777777" w:rsidR="00DF5DBB" w:rsidRDefault="00DF5DBB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3479312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477C1F81" w14:textId="77777777" w:rsidR="006F0404" w:rsidRDefault="006F0404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14:paraId="4BE20789" w14:textId="51D730E8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3947DF1F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</w:t>
      </w:r>
      <w:r w:rsidR="007D3FAA">
        <w:t>alla legge 16 gennaio 2003 n. 3,</w:t>
      </w:r>
      <w:r w:rsidRPr="00A362D0">
        <w:t xml:space="preserve"> consapevole delle sanzioni penali previste dall’articolo 76 del D.P.R. 445/2000,</w:t>
      </w:r>
    </w:p>
    <w:p w14:paraId="154785A0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73DE0B09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285A5627" w14:textId="77777777" w:rsidR="00B86569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  <w:r w:rsidRPr="00391254">
        <w:t>Che l’Operatore Economico:</w:t>
      </w:r>
    </w:p>
    <w:p w14:paraId="2CA7CFA4" w14:textId="77777777" w:rsidR="00391254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7080E4CA" w14:textId="42A43CC4" w:rsidR="008C5795" w:rsidRDefault="00B47CC5" w:rsidP="008C5795">
      <w:pPr>
        <w:numPr>
          <w:ilvl w:val="0"/>
          <w:numId w:val="31"/>
        </w:numPr>
        <w:suppressAutoHyphens/>
        <w:jc w:val="both"/>
      </w:pPr>
      <w:r>
        <w:t xml:space="preserve">Ha </w:t>
      </w:r>
      <w:r w:rsidR="008C5795">
        <w:t xml:space="preserve">svolto precedenti attività in tema di </w:t>
      </w:r>
      <w:r w:rsidR="008C5795">
        <w:rPr>
          <w:rFonts w:cs="Courier New"/>
          <w:bCs/>
        </w:rPr>
        <w:t>diffusione della cultura d’impresa e dell’autoimprenditorialità</w:t>
      </w:r>
      <w:r w:rsidR="008C5795">
        <w:t xml:space="preserve"> negli ultimi tre anni (periodo 202</w:t>
      </w:r>
      <w:r w:rsidR="00786DA3">
        <w:t>2</w:t>
      </w:r>
      <w:r w:rsidR="008C5795">
        <w:t>-202</w:t>
      </w:r>
      <w:r w:rsidR="00786DA3">
        <w:t>4</w:t>
      </w:r>
      <w:r w:rsidR="008C5795">
        <w:t>);</w:t>
      </w:r>
    </w:p>
    <w:p w14:paraId="1BD60FFF" w14:textId="1D8F14E7" w:rsidR="008C5795" w:rsidRDefault="00B47CC5" w:rsidP="008C5795">
      <w:pPr>
        <w:numPr>
          <w:ilvl w:val="0"/>
          <w:numId w:val="31"/>
        </w:numPr>
        <w:suppressAutoHyphens/>
        <w:jc w:val="both"/>
      </w:pPr>
      <w:r>
        <w:t xml:space="preserve">È </w:t>
      </w:r>
      <w:r w:rsidR="008C5795">
        <w:t>in possesso dei requisiti di cui</w:t>
      </w:r>
      <w:r w:rsidR="008C5795">
        <w:rPr>
          <w:bCs/>
        </w:rPr>
        <w:t xml:space="preserve"> agli art. da 94 a 98 del </w:t>
      </w:r>
      <w:proofErr w:type="spellStart"/>
      <w:r w:rsidR="008C5795">
        <w:rPr>
          <w:bCs/>
        </w:rPr>
        <w:t>D.Lgs.</w:t>
      </w:r>
      <w:proofErr w:type="spellEnd"/>
      <w:r w:rsidR="008C5795">
        <w:rPr>
          <w:bCs/>
        </w:rPr>
        <w:t xml:space="preserve">  36/2023;</w:t>
      </w:r>
    </w:p>
    <w:p w14:paraId="7E3071CA" w14:textId="11F5B921" w:rsidR="008C5795" w:rsidRDefault="00B47CC5" w:rsidP="008C5795">
      <w:pPr>
        <w:numPr>
          <w:ilvl w:val="0"/>
          <w:numId w:val="31"/>
        </w:numPr>
        <w:suppressAutoHyphens/>
        <w:jc w:val="both"/>
        <w:rPr>
          <w:bCs/>
        </w:rPr>
      </w:pPr>
      <w:r>
        <w:t xml:space="preserve">È iscritto </w:t>
      </w:r>
      <w:r w:rsidR="008C5795">
        <w:t>al M.E.P.A. all’iniziativa “SERVIZI – SERVIZI DI FORMAZIONE” – CPV 80300000-7</w:t>
      </w:r>
      <w:r w:rsidR="008C5297">
        <w:t xml:space="preserve"> </w:t>
      </w:r>
      <w:r w:rsidR="008C5297">
        <w:rPr>
          <w:rFonts w:ascii="Courier New" w:hAnsi="Courier New" w:cs="Courier New"/>
          <w:shd w:val="clear" w:color="auto" w:fill="FFFFFF"/>
          <w:lang w:eastAsia="en-US"/>
        </w:rPr>
        <w:t>“</w:t>
      </w:r>
      <w:r w:rsidR="008C5297" w:rsidRPr="006000A1">
        <w:rPr>
          <w:lang w:eastAsia="ar-SA"/>
        </w:rPr>
        <w:t>Servizi di istruzione superiore”</w:t>
      </w:r>
      <w:r w:rsidR="008C5795">
        <w:t>;</w:t>
      </w:r>
    </w:p>
    <w:p w14:paraId="238A4F84" w14:textId="2F7C0C8D" w:rsidR="008C5795" w:rsidRDefault="00B47CC5" w:rsidP="008C5795">
      <w:pPr>
        <w:numPr>
          <w:ilvl w:val="0"/>
          <w:numId w:val="31"/>
        </w:numPr>
        <w:suppressAutoHyphens/>
        <w:autoSpaceDE w:val="0"/>
        <w:jc w:val="both"/>
      </w:pPr>
      <w:r>
        <w:rPr>
          <w:bCs/>
        </w:rPr>
        <w:t xml:space="preserve">Ha </w:t>
      </w:r>
      <w:r w:rsidR="008C5795">
        <w:rPr>
          <w:bCs/>
        </w:rPr>
        <w:t xml:space="preserve">un fatturato pari ad almeno </w:t>
      </w:r>
      <w:r w:rsidR="008C5795" w:rsidRPr="00B441C8">
        <w:t xml:space="preserve">€ </w:t>
      </w:r>
      <w:r>
        <w:t>120</w:t>
      </w:r>
      <w:r w:rsidR="008C5795" w:rsidRPr="00B441C8">
        <w:t>.000,00 realizzato</w:t>
      </w:r>
      <w:r w:rsidR="008C5795">
        <w:rPr>
          <w:bCs/>
        </w:rPr>
        <w:t xml:space="preserve"> nel periodo compreso tra il </w:t>
      </w:r>
      <w:r w:rsidR="008C5795">
        <w:rPr>
          <w:sz w:val="22"/>
          <w:szCs w:val="22"/>
        </w:rPr>
        <w:t>202</w:t>
      </w:r>
      <w:r w:rsidR="00786DA3">
        <w:rPr>
          <w:sz w:val="22"/>
          <w:szCs w:val="22"/>
        </w:rPr>
        <w:t>2</w:t>
      </w:r>
      <w:r w:rsidR="008C5795">
        <w:rPr>
          <w:sz w:val="22"/>
          <w:szCs w:val="22"/>
        </w:rPr>
        <w:t xml:space="preserve"> e il 202</w:t>
      </w:r>
      <w:r w:rsidR="00786DA3">
        <w:rPr>
          <w:sz w:val="22"/>
          <w:szCs w:val="22"/>
        </w:rPr>
        <w:t>4</w:t>
      </w:r>
      <w:r w:rsidR="008C5795">
        <w:rPr>
          <w:sz w:val="22"/>
          <w:szCs w:val="22"/>
        </w:rPr>
        <w:t>;</w:t>
      </w:r>
    </w:p>
    <w:p w14:paraId="0C193B9F" w14:textId="1056FD96" w:rsidR="008C5795" w:rsidRPr="00B441C8" w:rsidRDefault="00B47CC5" w:rsidP="008C5795">
      <w:pPr>
        <w:numPr>
          <w:ilvl w:val="0"/>
          <w:numId w:val="31"/>
        </w:numPr>
        <w:suppressAutoHyphens/>
        <w:jc w:val="both"/>
        <w:rPr>
          <w:bCs/>
        </w:rPr>
      </w:pPr>
      <w:r>
        <w:t xml:space="preserve">È </w:t>
      </w:r>
      <w:r w:rsidR="008C5795">
        <w:t xml:space="preserve">in regola con il pagamento del diritto annuale dovuto alla Camera di Commercio (qualora l’Operatore economico sia iscritto al Registro delle Imprese </w:t>
      </w:r>
      <w:r w:rsidR="008C5795" w:rsidRPr="00B441C8">
        <w:rPr>
          <w:bCs/>
        </w:rPr>
        <w:t>e/o al REA);</w:t>
      </w:r>
    </w:p>
    <w:p w14:paraId="3F10ECDF" w14:textId="733D6ED4" w:rsidR="008C5795" w:rsidRDefault="00B47CC5" w:rsidP="008C5795">
      <w:pPr>
        <w:numPr>
          <w:ilvl w:val="0"/>
          <w:numId w:val="31"/>
        </w:numPr>
        <w:suppressAutoHyphens/>
        <w:jc w:val="both"/>
      </w:pPr>
      <w:proofErr w:type="gramStart"/>
      <w:r>
        <w:t xml:space="preserve">È </w:t>
      </w:r>
      <w:r w:rsidR="008C5795">
        <w:t xml:space="preserve"> in</w:t>
      </w:r>
      <w:proofErr w:type="gramEnd"/>
      <w:r w:rsidR="008C5795">
        <w:t xml:space="preserve"> regola con il versamento dei contributi previdenziali ed assistenziali a INPS e INAIL</w:t>
      </w:r>
      <w:r w:rsidR="005C14D0">
        <w:t>;</w:t>
      </w:r>
    </w:p>
    <w:p w14:paraId="77AA6CA5" w14:textId="3E9BF96C" w:rsidR="005C14D0" w:rsidRPr="005C14D0" w:rsidRDefault="00B47CC5" w:rsidP="005C14D0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</w:pPr>
      <w:r>
        <w:t xml:space="preserve">È </w:t>
      </w:r>
      <w:r w:rsidR="005C14D0" w:rsidRPr="005C14D0">
        <w:t>in regola rispetto alle norme per il diritto al lavoro dei disabili (Legge 68/1999).</w:t>
      </w:r>
    </w:p>
    <w:p w14:paraId="323007DD" w14:textId="77777777" w:rsidR="005C14D0" w:rsidRDefault="005C14D0" w:rsidP="005C14D0">
      <w:pPr>
        <w:suppressAutoHyphens/>
        <w:ind w:left="720"/>
        <w:jc w:val="both"/>
      </w:pPr>
    </w:p>
    <w:p w14:paraId="075C0400" w14:textId="77777777" w:rsidR="008C5795" w:rsidRDefault="008C5795" w:rsidP="008C5795">
      <w:pPr>
        <w:jc w:val="both"/>
      </w:pPr>
    </w:p>
    <w:p w14:paraId="6193122A" w14:textId="77777777" w:rsidR="00391254" w:rsidRDefault="00391254" w:rsidP="00391254">
      <w:pPr>
        <w:pStyle w:val="Paragrafoelenco"/>
      </w:pPr>
    </w:p>
    <w:p w14:paraId="622CBF34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69B027F2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</w:t>
      </w:r>
    </w:p>
    <w:p w14:paraId="25F96AFF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C8A8AAE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19F73172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3B309C2F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52E492A3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5DA4FB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3309A1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A9414D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A5292A6" w14:textId="77777777" w:rsidR="0096182B" w:rsidRPr="00C61063" w:rsidRDefault="0096182B" w:rsidP="002704EF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DF5DBB">
      <w:footerReference w:type="even" r:id="rId10"/>
      <w:footerReference w:type="default" r:id="rId11"/>
      <w:headerReference w:type="first" r:id="rId12"/>
      <w:pgSz w:w="12240" w:h="15840"/>
      <w:pgMar w:top="1276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3041" w14:textId="77777777" w:rsidR="00855C44" w:rsidRDefault="00855C44">
      <w:r>
        <w:separator/>
      </w:r>
    </w:p>
  </w:endnote>
  <w:endnote w:type="continuationSeparator" w:id="0">
    <w:p w14:paraId="6547B468" w14:textId="77777777" w:rsidR="00855C44" w:rsidRDefault="0085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18E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1F8660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4FAC" w14:textId="61CF4800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04E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DDF4EAD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562A" w14:textId="77777777" w:rsidR="00855C44" w:rsidRDefault="00855C44">
      <w:r>
        <w:separator/>
      </w:r>
    </w:p>
  </w:footnote>
  <w:footnote w:type="continuationSeparator" w:id="0">
    <w:p w14:paraId="5732034E" w14:textId="77777777" w:rsidR="00855C44" w:rsidRDefault="0085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9AD1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singleLevel"/>
    <w:tmpl w:val="00000004"/>
    <w:name w:val="WW8Num2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0" w15:restartNumberingAfterBreak="0">
    <w:nsid w:val="1592240F"/>
    <w:multiLevelType w:val="hybridMultilevel"/>
    <w:tmpl w:val="77EACD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430098">
    <w:abstractNumId w:val="23"/>
  </w:num>
  <w:num w:numId="2" w16cid:durableId="1050761596">
    <w:abstractNumId w:val="16"/>
  </w:num>
  <w:num w:numId="3" w16cid:durableId="917253291">
    <w:abstractNumId w:val="29"/>
  </w:num>
  <w:num w:numId="4" w16cid:durableId="649332993">
    <w:abstractNumId w:val="17"/>
  </w:num>
  <w:num w:numId="5" w16cid:durableId="1134561366">
    <w:abstractNumId w:val="14"/>
  </w:num>
  <w:num w:numId="6" w16cid:durableId="705064421">
    <w:abstractNumId w:val="5"/>
  </w:num>
  <w:num w:numId="7" w16cid:durableId="644315563">
    <w:abstractNumId w:val="18"/>
  </w:num>
  <w:num w:numId="8" w16cid:durableId="1358970658">
    <w:abstractNumId w:val="2"/>
  </w:num>
  <w:num w:numId="9" w16cid:durableId="379406552">
    <w:abstractNumId w:val="7"/>
  </w:num>
  <w:num w:numId="10" w16cid:durableId="638388734">
    <w:abstractNumId w:val="0"/>
  </w:num>
  <w:num w:numId="11" w16cid:durableId="1268730854">
    <w:abstractNumId w:val="12"/>
  </w:num>
  <w:num w:numId="12" w16cid:durableId="4794417">
    <w:abstractNumId w:val="4"/>
  </w:num>
  <w:num w:numId="13" w16cid:durableId="480804583">
    <w:abstractNumId w:val="22"/>
  </w:num>
  <w:num w:numId="14" w16cid:durableId="1634670870">
    <w:abstractNumId w:val="25"/>
  </w:num>
  <w:num w:numId="15" w16cid:durableId="1813254769">
    <w:abstractNumId w:val="20"/>
  </w:num>
  <w:num w:numId="16" w16cid:durableId="1311058580">
    <w:abstractNumId w:val="8"/>
  </w:num>
  <w:num w:numId="17" w16cid:durableId="90930662">
    <w:abstractNumId w:val="26"/>
  </w:num>
  <w:num w:numId="18" w16cid:durableId="369768151">
    <w:abstractNumId w:val="15"/>
  </w:num>
  <w:num w:numId="19" w16cid:durableId="43454844">
    <w:abstractNumId w:val="19"/>
  </w:num>
  <w:num w:numId="20" w16cid:durableId="1022322119">
    <w:abstractNumId w:val="13"/>
  </w:num>
  <w:num w:numId="21" w16cid:durableId="1775901006">
    <w:abstractNumId w:val="27"/>
  </w:num>
  <w:num w:numId="22" w16cid:durableId="789014054">
    <w:abstractNumId w:val="21"/>
  </w:num>
  <w:num w:numId="23" w16cid:durableId="453409647">
    <w:abstractNumId w:val="28"/>
  </w:num>
  <w:num w:numId="24" w16cid:durableId="1111439417">
    <w:abstractNumId w:val="9"/>
    <w:lvlOverride w:ilvl="0">
      <w:startOverride w:val="1"/>
    </w:lvlOverride>
  </w:num>
  <w:num w:numId="25" w16cid:durableId="538322629">
    <w:abstractNumId w:val="26"/>
  </w:num>
  <w:num w:numId="26" w16cid:durableId="2165986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1527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7966812">
    <w:abstractNumId w:val="6"/>
  </w:num>
  <w:num w:numId="29" w16cid:durableId="104279088">
    <w:abstractNumId w:val="24"/>
  </w:num>
  <w:num w:numId="30" w16cid:durableId="1715612953">
    <w:abstractNumId w:val="11"/>
  </w:num>
  <w:num w:numId="31" w16cid:durableId="1697732525">
    <w:abstractNumId w:val="1"/>
  </w:num>
  <w:num w:numId="32" w16cid:durableId="910190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07ABB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2208"/>
    <w:rsid w:val="000C6EAB"/>
    <w:rsid w:val="000C74A9"/>
    <w:rsid w:val="000D0816"/>
    <w:rsid w:val="000D1B49"/>
    <w:rsid w:val="000E7F9C"/>
    <w:rsid w:val="000F0D38"/>
    <w:rsid w:val="000F2FFB"/>
    <w:rsid w:val="000F4DDA"/>
    <w:rsid w:val="000F5195"/>
    <w:rsid w:val="000F66D9"/>
    <w:rsid w:val="000F7AD8"/>
    <w:rsid w:val="001136E5"/>
    <w:rsid w:val="0011714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3315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1268B"/>
    <w:rsid w:val="00220660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704EF"/>
    <w:rsid w:val="00286FCE"/>
    <w:rsid w:val="002A3B1E"/>
    <w:rsid w:val="002A681A"/>
    <w:rsid w:val="002A733C"/>
    <w:rsid w:val="002B69F7"/>
    <w:rsid w:val="002C0E06"/>
    <w:rsid w:val="002C2A84"/>
    <w:rsid w:val="002C33B9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4B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475D6"/>
    <w:rsid w:val="00455D40"/>
    <w:rsid w:val="00466AB4"/>
    <w:rsid w:val="0047060A"/>
    <w:rsid w:val="00472B44"/>
    <w:rsid w:val="004769E6"/>
    <w:rsid w:val="0048002B"/>
    <w:rsid w:val="00483C27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65BB"/>
    <w:rsid w:val="004B7B04"/>
    <w:rsid w:val="004C1687"/>
    <w:rsid w:val="004C31D9"/>
    <w:rsid w:val="004D64E4"/>
    <w:rsid w:val="004E0C77"/>
    <w:rsid w:val="004E282D"/>
    <w:rsid w:val="004E429D"/>
    <w:rsid w:val="004F1055"/>
    <w:rsid w:val="004F1083"/>
    <w:rsid w:val="004F6D1B"/>
    <w:rsid w:val="004F6DE3"/>
    <w:rsid w:val="00502963"/>
    <w:rsid w:val="005044FA"/>
    <w:rsid w:val="00514CD7"/>
    <w:rsid w:val="00517EC7"/>
    <w:rsid w:val="00525536"/>
    <w:rsid w:val="00526ACE"/>
    <w:rsid w:val="00526E88"/>
    <w:rsid w:val="00531B82"/>
    <w:rsid w:val="0053518C"/>
    <w:rsid w:val="005407CC"/>
    <w:rsid w:val="005408E7"/>
    <w:rsid w:val="00546A62"/>
    <w:rsid w:val="00547DA8"/>
    <w:rsid w:val="00557041"/>
    <w:rsid w:val="005603C7"/>
    <w:rsid w:val="00562370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14D0"/>
    <w:rsid w:val="005C27D1"/>
    <w:rsid w:val="005C52E9"/>
    <w:rsid w:val="005C7D31"/>
    <w:rsid w:val="005D412E"/>
    <w:rsid w:val="005D5310"/>
    <w:rsid w:val="005D5647"/>
    <w:rsid w:val="005E46AB"/>
    <w:rsid w:val="005E4EC0"/>
    <w:rsid w:val="005E78BC"/>
    <w:rsid w:val="005F0C59"/>
    <w:rsid w:val="005F4E19"/>
    <w:rsid w:val="005F54C4"/>
    <w:rsid w:val="005F789D"/>
    <w:rsid w:val="00600A2A"/>
    <w:rsid w:val="0061051D"/>
    <w:rsid w:val="00626E1A"/>
    <w:rsid w:val="006311F5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39B2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2611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0404"/>
    <w:rsid w:val="006F58FD"/>
    <w:rsid w:val="00703709"/>
    <w:rsid w:val="0070549B"/>
    <w:rsid w:val="007062AF"/>
    <w:rsid w:val="0070760F"/>
    <w:rsid w:val="00712142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0257"/>
    <w:rsid w:val="00781953"/>
    <w:rsid w:val="00784366"/>
    <w:rsid w:val="007846F1"/>
    <w:rsid w:val="00786DA3"/>
    <w:rsid w:val="0079271E"/>
    <w:rsid w:val="00794929"/>
    <w:rsid w:val="00794D13"/>
    <w:rsid w:val="00796104"/>
    <w:rsid w:val="007966EF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3FAA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0BF4"/>
    <w:rsid w:val="008461F8"/>
    <w:rsid w:val="008505FF"/>
    <w:rsid w:val="00854CB5"/>
    <w:rsid w:val="00855C44"/>
    <w:rsid w:val="00861D90"/>
    <w:rsid w:val="008626A6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A7D"/>
    <w:rsid w:val="008B4DB4"/>
    <w:rsid w:val="008B52D4"/>
    <w:rsid w:val="008C5032"/>
    <w:rsid w:val="008C5297"/>
    <w:rsid w:val="008C5795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823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5250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374B6"/>
    <w:rsid w:val="00B43CDF"/>
    <w:rsid w:val="00B47CC5"/>
    <w:rsid w:val="00B52815"/>
    <w:rsid w:val="00B55C9B"/>
    <w:rsid w:val="00B56063"/>
    <w:rsid w:val="00B56B47"/>
    <w:rsid w:val="00B616B4"/>
    <w:rsid w:val="00B61AF9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4DF8"/>
    <w:rsid w:val="00BA7732"/>
    <w:rsid w:val="00BB1CB7"/>
    <w:rsid w:val="00BB2C58"/>
    <w:rsid w:val="00BB43BB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1162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A15D0"/>
    <w:rsid w:val="00CA27D0"/>
    <w:rsid w:val="00CB3957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C54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F5DBB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53DB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36B9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52FC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AE58F"/>
  <w15:docId w15:val="{0C170D8D-B9BF-4301-B634-0A6CC0BF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1761-2C9F-4B79-BC83-42C90642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47</cp:revision>
  <cp:lastPrinted>2024-10-24T07:06:00Z</cp:lastPrinted>
  <dcterms:created xsi:type="dcterms:W3CDTF">2019-02-20T08:38:00Z</dcterms:created>
  <dcterms:modified xsi:type="dcterms:W3CDTF">2025-07-15T09:20:00Z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