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CD" w:rsidRDefault="00A701CD" w:rsidP="00A701CD">
      <w:pPr>
        <w:pStyle w:val="Default"/>
      </w:pPr>
      <w:bookmarkStart w:id="0" w:name="_GoBack"/>
      <w:bookmarkEnd w:id="0"/>
    </w:p>
    <w:p w:rsidR="00A701CD" w:rsidRDefault="00A701CD" w:rsidP="00A701C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 - OFFERTA ECONOMICA</w:t>
      </w:r>
    </w:p>
    <w:p w:rsidR="00A701CD" w:rsidRDefault="00A701CD" w:rsidP="00A701C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(in bollo)</w:t>
      </w:r>
    </w:p>
    <w:p w:rsidR="00A701CD" w:rsidRDefault="00A701CD" w:rsidP="00A701CD">
      <w:pPr>
        <w:pStyle w:val="Default"/>
        <w:rPr>
          <w:sz w:val="22"/>
          <w:szCs w:val="22"/>
        </w:rPr>
      </w:pP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ALLA CAMERA DI COMMERCIO DI GENOVA</w:t>
      </w: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Via Garibaldi 4</w:t>
      </w: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16124 Genova </w:t>
      </w: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</w:p>
    <w:p w:rsidR="005C1466" w:rsidRDefault="00A701CD" w:rsidP="005C1466">
      <w:pPr>
        <w:pStyle w:val="Paragrafoelenco"/>
        <w:numPr>
          <w:ilvl w:val="0"/>
          <w:numId w:val="3"/>
        </w:numPr>
        <w:spacing w:before="61" w:after="0" w:line="240" w:lineRule="auto"/>
        <w:ind w:right="16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C1466">
        <w:rPr>
          <w:b/>
          <w:bCs/>
          <w:lang w:val="it-IT"/>
        </w:rPr>
        <w:t xml:space="preserve">OGGETTO: </w:t>
      </w:r>
      <w:r w:rsidR="004C0DE6" w:rsidRPr="005C1466">
        <w:rPr>
          <w:b/>
          <w:bCs/>
          <w:lang w:val="it-IT"/>
        </w:rPr>
        <w:t xml:space="preserve">Asta pubblica per la vendita dell’intera quota di partecipazione nella Società </w:t>
      </w:r>
      <w:r w:rsidR="005C1466" w:rsidRPr="002B1F9C">
        <w:rPr>
          <w:rFonts w:ascii="Arial" w:eastAsia="Arial" w:hAnsi="Arial" w:cs="Arial"/>
          <w:sz w:val="20"/>
          <w:szCs w:val="20"/>
          <w:lang w:val="it-IT"/>
        </w:rPr>
        <w:t>COOPERATIVA ARTIGIANA DI GARANZIA DELLA PROVINCIA DI GENOVA - COOPERATIVA A RESPONSABILITA' LIMITATA</w:t>
      </w:r>
      <w:r w:rsidR="005C1466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A701CD" w:rsidRDefault="00A701CD" w:rsidP="005C1466">
      <w:pPr>
        <w:pStyle w:val="Default"/>
        <w:jc w:val="both"/>
        <w:rPr>
          <w:sz w:val="22"/>
          <w:szCs w:val="22"/>
        </w:rPr>
      </w:pP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.......................................................................................................................................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nato il..................................a ..............................................................................................................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residente a …..................................... Via ...........................................................................................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Comune …........................................................................................ Provincia …...............................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 ………………………………………….fax 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 :::::…………..............…………………………………………………..............………………..........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(fare una croce sul caso che interessa):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persona fisica in nome e per conto proprio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persona fisica in nome e per conto di persona (fisica o giuridica) da nominare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procuratore speciale del Sig.________________________________________________</w:t>
      </w:r>
      <w:r w:rsidR="00FD2388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:rsidR="004C0DE6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nato a _____________________ il __________ CF _____________________________</w:t>
      </w:r>
      <w:r w:rsidR="00FD2388">
        <w:rPr>
          <w:sz w:val="22"/>
          <w:szCs w:val="22"/>
        </w:rPr>
        <w:t xml:space="preserve">_ </w:t>
      </w:r>
    </w:p>
    <w:p w:rsidR="00A701CD" w:rsidRDefault="00A701CD" w:rsidP="004C0DE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legale rappresentante della società ___________________________________________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 sede in __________________________ Via ________________________________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CF/P.IVA ________________________________</w:t>
      </w:r>
      <w:r w:rsidR="00FD2388"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procuratore speciale della società ____________________________________________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 sede in ___________________________ Via 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CF/P.IVA _______________________________________________________________ </w:t>
      </w:r>
    </w:p>
    <w:p w:rsidR="00A701CD" w:rsidRDefault="00A701CD" w:rsidP="00A701CD">
      <w:pPr>
        <w:pStyle w:val="Default"/>
        <w:rPr>
          <w:b/>
          <w:bCs/>
          <w:sz w:val="22"/>
          <w:szCs w:val="22"/>
        </w:rPr>
      </w:pPr>
    </w:p>
    <w:p w:rsidR="00A701CD" w:rsidRDefault="00A701CD" w:rsidP="00A701C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OFFRE</w:t>
      </w:r>
    </w:p>
    <w:p w:rsidR="00A701CD" w:rsidRDefault="00A701CD" w:rsidP="00A701CD">
      <w:pPr>
        <w:pStyle w:val="Default"/>
        <w:rPr>
          <w:sz w:val="22"/>
          <w:szCs w:val="22"/>
        </w:rPr>
      </w:pPr>
    </w:p>
    <w:p w:rsidR="005C1466" w:rsidRDefault="00A701CD" w:rsidP="005C1466">
      <w:pPr>
        <w:pStyle w:val="Paragrafoelenco"/>
        <w:numPr>
          <w:ilvl w:val="0"/>
          <w:numId w:val="4"/>
        </w:numPr>
        <w:spacing w:before="61" w:after="0" w:line="240" w:lineRule="auto"/>
        <w:ind w:right="16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C1466">
        <w:rPr>
          <w:lang w:val="it-IT"/>
        </w:rPr>
        <w:t xml:space="preserve">IL PREZZO DI € ______________________________ (in lettere ____________________) corrispondente al rialzo del ____% sulla base d’asta per l’acquisto dell'intera quota di partecipazione al capitale sociale della società </w:t>
      </w:r>
      <w:r w:rsidR="005C1466" w:rsidRPr="002B1F9C">
        <w:rPr>
          <w:rFonts w:ascii="Arial" w:eastAsia="Arial" w:hAnsi="Arial" w:cs="Arial"/>
          <w:sz w:val="20"/>
          <w:szCs w:val="20"/>
          <w:lang w:val="it-IT"/>
        </w:rPr>
        <w:t>COOPERATIVA ARTIGIANA DI GARANZIA DELLA PROVINCIA DI GENOVA - COOPERATIVA A RESPONSABILITA' LIMITATA</w:t>
      </w:r>
      <w:r w:rsidR="005C1466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A701CD" w:rsidRPr="004C0DE6" w:rsidRDefault="00EB5553" w:rsidP="004C0DE6">
      <w:pPr>
        <w:pStyle w:val="Default"/>
        <w:jc w:val="both"/>
        <w:rPr>
          <w:sz w:val="22"/>
          <w:szCs w:val="22"/>
        </w:rPr>
      </w:pPr>
      <w:r w:rsidRPr="00EB5553">
        <w:rPr>
          <w:sz w:val="22"/>
          <w:szCs w:val="22"/>
        </w:rPr>
        <w:t xml:space="preserve">.   </w:t>
      </w:r>
    </w:p>
    <w:p w:rsidR="00A701CD" w:rsidRDefault="00A701CD" w:rsidP="00A701CD">
      <w:pPr>
        <w:pStyle w:val="Default"/>
        <w:rPr>
          <w:sz w:val="22"/>
          <w:szCs w:val="22"/>
        </w:rPr>
      </w:pPr>
    </w:p>
    <w:p w:rsidR="00FD2388" w:rsidRDefault="00FD2388" w:rsidP="00A701CD">
      <w:pPr>
        <w:pStyle w:val="Default"/>
        <w:rPr>
          <w:sz w:val="22"/>
          <w:szCs w:val="22"/>
        </w:rPr>
      </w:pPr>
    </w:p>
    <w:p w:rsidR="00D207F7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______________________</w:t>
      </w:r>
    </w:p>
    <w:p w:rsidR="00E11754" w:rsidRDefault="00E11754" w:rsidP="00A701CD">
      <w:pPr>
        <w:pStyle w:val="Default"/>
        <w:rPr>
          <w:sz w:val="22"/>
          <w:szCs w:val="22"/>
        </w:rPr>
      </w:pPr>
    </w:p>
    <w:p w:rsidR="00E11754" w:rsidRDefault="00E11754">
      <w:pPr>
        <w:rPr>
          <w:rFonts w:ascii="Arial" w:hAnsi="Arial" w:cs="Arial"/>
          <w:color w:val="000000"/>
        </w:rPr>
      </w:pPr>
      <w:r>
        <w:br w:type="page"/>
      </w:r>
    </w:p>
    <w:p w:rsidR="00E11754" w:rsidRPr="005C1466" w:rsidRDefault="00E11754" w:rsidP="00E11754">
      <w:pPr>
        <w:spacing w:before="73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  <w:r w:rsidRPr="00E11754">
        <w:rPr>
          <w:rFonts w:ascii="Arial" w:hAnsi="Arial" w:cs="Arial"/>
          <w:b/>
          <w:sz w:val="24"/>
          <w:szCs w:val="24"/>
        </w:rPr>
        <w:lastRenderedPageBreak/>
        <w:t xml:space="preserve">Informativa ai sensi dell’art. 13 del Reg. </w:t>
      </w:r>
      <w:r w:rsidRPr="005C1466">
        <w:rPr>
          <w:rFonts w:ascii="Arial" w:hAnsi="Arial" w:cs="Arial"/>
          <w:b/>
          <w:sz w:val="24"/>
          <w:szCs w:val="24"/>
          <w:lang w:val="en-US"/>
        </w:rPr>
        <w:t xml:space="preserve">UE 2016/679 </w:t>
      </w:r>
    </w:p>
    <w:p w:rsidR="00E11754" w:rsidRPr="005C1466" w:rsidRDefault="00E11754" w:rsidP="00E11754">
      <w:pPr>
        <w:spacing w:before="7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C1466">
        <w:rPr>
          <w:rFonts w:ascii="Arial" w:hAnsi="Arial" w:cs="Arial"/>
          <w:b/>
          <w:sz w:val="24"/>
          <w:szCs w:val="24"/>
          <w:lang w:val="en-US"/>
        </w:rPr>
        <w:t>G.D.P.R. (</w:t>
      </w:r>
      <w:r w:rsidRPr="005C1466">
        <w:rPr>
          <w:rFonts w:ascii="Arial" w:hAnsi="Arial" w:cs="Arial"/>
          <w:b/>
          <w:i/>
          <w:sz w:val="24"/>
          <w:szCs w:val="24"/>
          <w:lang w:val="en-US"/>
        </w:rPr>
        <w:t>General Data Protection Regulation</w:t>
      </w:r>
      <w:r w:rsidRPr="005C146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11754" w:rsidRPr="005C1466" w:rsidRDefault="00E11754" w:rsidP="00E11754">
      <w:pPr>
        <w:pStyle w:val="Corpotesto"/>
        <w:rPr>
          <w:rFonts w:ascii="Arial" w:hAnsi="Arial" w:cs="Arial"/>
          <w:b/>
          <w:sz w:val="24"/>
          <w:szCs w:val="24"/>
          <w:lang w:val="en-US"/>
        </w:rPr>
      </w:pPr>
    </w:p>
    <w:p w:rsidR="00E11754" w:rsidRPr="005C1466" w:rsidRDefault="00E11754" w:rsidP="00E11754">
      <w:pPr>
        <w:pStyle w:val="Corpotesto"/>
        <w:rPr>
          <w:rFonts w:ascii="Arial" w:hAnsi="Arial" w:cs="Arial"/>
          <w:b/>
          <w:sz w:val="24"/>
          <w:szCs w:val="24"/>
          <w:lang w:val="en-US"/>
        </w:rPr>
      </w:pPr>
    </w:p>
    <w:p w:rsidR="00E11754" w:rsidRPr="00E11754" w:rsidRDefault="00E11754" w:rsidP="00E11754">
      <w:pPr>
        <w:pStyle w:val="Default"/>
        <w:jc w:val="both"/>
      </w:pPr>
      <w:r w:rsidRPr="00E11754">
        <w:t>La Camera di Commercio di Genova, in qualità di Titolare, tratterà i dati conferiti con il presente modulo per l’esecuzione dei propri compiti di interesse pubblico o comunque connessi all'esercizio dei propri pubblici poteri (ivi incluse le finalità di archiviazione, di ricerca storica e di analisi per scopi statistici) e in particolare per le finalità connesse ai procedimenti amministrativi del Settore Ragioneria.</w:t>
      </w:r>
    </w:p>
    <w:p w:rsidR="00E11754" w:rsidRPr="00E11754" w:rsidRDefault="00E11754" w:rsidP="00E11754">
      <w:pPr>
        <w:pStyle w:val="Default"/>
        <w:jc w:val="both"/>
      </w:pPr>
    </w:p>
    <w:p w:rsidR="00E11754" w:rsidRPr="00E11754" w:rsidRDefault="00E11754" w:rsidP="00E11754">
      <w:pPr>
        <w:pStyle w:val="Default"/>
        <w:jc w:val="both"/>
      </w:pPr>
      <w:r w:rsidRPr="00E11754">
        <w:t>Il conferimento dei dati è obbligatorio: in caso di un eventuale rifiuto a fornire le informazioni richieste la domanda non potrà essere accolta.</w:t>
      </w:r>
    </w:p>
    <w:p w:rsidR="00E11754" w:rsidRPr="00E11754" w:rsidRDefault="00E11754" w:rsidP="00E11754">
      <w:pPr>
        <w:pStyle w:val="Default"/>
        <w:jc w:val="both"/>
      </w:pPr>
    </w:p>
    <w:p w:rsidR="00E11754" w:rsidRPr="00E11754" w:rsidRDefault="00E11754" w:rsidP="00E11754">
      <w:pPr>
        <w:pStyle w:val="Default"/>
        <w:jc w:val="both"/>
      </w:pPr>
      <w:r w:rsidRPr="00E11754">
        <w:t>I dati saranno conservati per il tempo previsto, a seconda del tipo di documento, nel massimario di scarto adottato con determinazione del Segretario Generale n.382/2014: trascorso tale periodo si procederà allo scarto o all’invio dei documenti all’Archivio di Stato. I dati personali contenuti in database o supporti informatici saranno conservati fino a quando non risulteranno più di alcuna utilità, anche in procedimenti connessi: successivamente tali dati saranno conservati in conformità alle norme sulla conservazione della documentazione amministrativa.</w:t>
      </w:r>
    </w:p>
    <w:p w:rsidR="00E11754" w:rsidRPr="00E11754" w:rsidRDefault="00E11754" w:rsidP="00E11754">
      <w:pPr>
        <w:pStyle w:val="Default"/>
        <w:jc w:val="both"/>
      </w:pPr>
    </w:p>
    <w:p w:rsidR="00E11754" w:rsidRPr="00E11754" w:rsidRDefault="00E11754" w:rsidP="00E11754">
      <w:pPr>
        <w:pStyle w:val="Default"/>
        <w:jc w:val="both"/>
      </w:pPr>
      <w:r w:rsidRPr="00E11754">
        <w:t>I dati saranno trattati esclusivamente dal personale e da collaboratori della Camera di Commercio o delle Imprese espressamente nominate come Responsabili del trattamento. Al di fuori di queste ipotesi, i dati non saranno comunicati a terzi né diffusi, se non nei casi specificamente previsti dal diritto nazionale o dell'Unione europea.</w:t>
      </w:r>
    </w:p>
    <w:p w:rsidR="00E11754" w:rsidRPr="00E11754" w:rsidRDefault="00E11754" w:rsidP="00E11754">
      <w:pPr>
        <w:pStyle w:val="Default"/>
        <w:jc w:val="both"/>
      </w:pPr>
      <w:r w:rsidRPr="00E11754">
        <w:t> </w:t>
      </w:r>
    </w:p>
    <w:p w:rsidR="00E11754" w:rsidRPr="00E11754" w:rsidRDefault="00E11754" w:rsidP="00E11754">
      <w:pPr>
        <w:pStyle w:val="Default"/>
        <w:jc w:val="both"/>
      </w:pPr>
      <w:r w:rsidRPr="00E11754">
        <w:t>Gli interessati hanno il diritto di chiedere alla Camera di Commercio, Titolare del trattamento, l'accesso ai dati personali e la rettifica o la cancellazione degli stessi o la limitazione del trattamento che li riguarda, o di opporsi al trattamento (artt. 15 e ss. del GDPR). L'apposita istanza è presentata contattando il Responsabile della protezione dei dati</w:t>
      </w:r>
    </w:p>
    <w:p w:rsidR="00E11754" w:rsidRPr="00E11754" w:rsidRDefault="00E11754" w:rsidP="00E11754">
      <w:pPr>
        <w:pStyle w:val="Default"/>
        <w:jc w:val="both"/>
      </w:pPr>
    </w:p>
    <w:p w:rsidR="00E11754" w:rsidRPr="00E11754" w:rsidRDefault="00E11754" w:rsidP="00E11754">
      <w:pPr>
        <w:pStyle w:val="Default"/>
        <w:jc w:val="both"/>
      </w:pPr>
      <w:r w:rsidRPr="00E11754">
        <w:t>Gli interessati, ricorrendone i presupposti, hanno altresì il diritto di proporre reclamo al Garante per la Protezione dei dati personali, secondo le procedure previste.</w:t>
      </w:r>
    </w:p>
    <w:p w:rsidR="00E11754" w:rsidRPr="00E11754" w:rsidRDefault="00E11754" w:rsidP="00E11754">
      <w:pPr>
        <w:pStyle w:val="Default"/>
        <w:jc w:val="both"/>
      </w:pPr>
    </w:p>
    <w:p w:rsidR="00E11754" w:rsidRPr="00E11754" w:rsidRDefault="00E11754" w:rsidP="00E11754">
      <w:pPr>
        <w:tabs>
          <w:tab w:val="left" w:pos="390"/>
        </w:tabs>
        <w:spacing w:before="120"/>
        <w:ind w:right="113"/>
        <w:rPr>
          <w:rFonts w:ascii="Arial" w:hAnsi="Arial" w:cs="Arial"/>
          <w:sz w:val="24"/>
          <w:szCs w:val="24"/>
        </w:rPr>
      </w:pPr>
      <w:r w:rsidRPr="00E11754">
        <w:rPr>
          <w:rFonts w:ascii="Arial" w:hAnsi="Arial" w:cs="Arial"/>
          <w:color w:val="666699"/>
          <w:sz w:val="24"/>
          <w:szCs w:val="24"/>
        </w:rPr>
        <w:br/>
      </w:r>
      <w:r w:rsidRPr="00E11754">
        <w:rPr>
          <w:rFonts w:ascii="Arial" w:hAnsi="Arial" w:cs="Arial"/>
          <w:sz w:val="24"/>
          <w:szCs w:val="24"/>
        </w:rPr>
        <w:t xml:space="preserve">Il </w:t>
      </w:r>
      <w:r w:rsidRPr="00E11754">
        <w:rPr>
          <w:rFonts w:ascii="Arial" w:hAnsi="Arial" w:cs="Arial"/>
          <w:b/>
          <w:sz w:val="24"/>
          <w:szCs w:val="24"/>
        </w:rPr>
        <w:t>Titolare</w:t>
      </w:r>
      <w:r w:rsidRPr="00E11754">
        <w:rPr>
          <w:rFonts w:ascii="Arial" w:hAnsi="Arial" w:cs="Arial"/>
          <w:sz w:val="24"/>
          <w:szCs w:val="24"/>
        </w:rPr>
        <w:t xml:space="preserve"> dei trattamenti sopraindicati è la Camera di Commercio, Industria, Artigianato ed Agricoltura di Genova, con sede in Via Garibaldi 4, 16124 Genova.</w:t>
      </w:r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  <w:r w:rsidRPr="00E11754">
        <w:rPr>
          <w:rFonts w:ascii="Arial" w:hAnsi="Arial" w:cs="Arial"/>
          <w:sz w:val="24"/>
          <w:szCs w:val="24"/>
        </w:rPr>
        <w:t xml:space="preserve">Il </w:t>
      </w:r>
      <w:r w:rsidRPr="00E11754">
        <w:rPr>
          <w:rFonts w:ascii="Arial" w:hAnsi="Arial" w:cs="Arial"/>
          <w:b/>
          <w:sz w:val="24"/>
          <w:szCs w:val="24"/>
        </w:rPr>
        <w:t xml:space="preserve">Responsabile della Protezione dei Dati </w:t>
      </w:r>
      <w:r w:rsidRPr="00E11754">
        <w:rPr>
          <w:rFonts w:ascii="Arial" w:hAnsi="Arial" w:cs="Arial"/>
          <w:sz w:val="24"/>
          <w:szCs w:val="24"/>
        </w:rPr>
        <w:t>può essere contattato ai seguenti recapiti:</w:t>
      </w:r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  <w:r w:rsidRPr="00E11754">
        <w:rPr>
          <w:rFonts w:ascii="Arial" w:hAnsi="Arial" w:cs="Arial"/>
          <w:sz w:val="24"/>
          <w:szCs w:val="24"/>
        </w:rPr>
        <w:t>recapito postale:</w:t>
      </w:r>
      <w:r w:rsidRPr="00E11754">
        <w:rPr>
          <w:rFonts w:ascii="Arial" w:hAnsi="Arial" w:cs="Arial"/>
          <w:sz w:val="24"/>
          <w:szCs w:val="24"/>
        </w:rPr>
        <w:tab/>
        <w:t>via Garibaldi 4, 16124 Genova</w:t>
      </w:r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  <w:proofErr w:type="spellStart"/>
      <w:r w:rsidRPr="00E11754">
        <w:rPr>
          <w:rFonts w:ascii="Arial" w:hAnsi="Arial" w:cs="Arial"/>
          <w:sz w:val="24"/>
          <w:szCs w:val="24"/>
        </w:rPr>
        <w:t>pec</w:t>
      </w:r>
      <w:proofErr w:type="spellEnd"/>
      <w:r w:rsidRPr="00E11754">
        <w:rPr>
          <w:rFonts w:ascii="Arial" w:hAnsi="Arial" w:cs="Arial"/>
          <w:sz w:val="24"/>
          <w:szCs w:val="24"/>
        </w:rPr>
        <w:t>: </w:t>
      </w:r>
      <w:r w:rsidRPr="00E11754">
        <w:rPr>
          <w:rFonts w:ascii="Arial" w:hAnsi="Arial" w:cs="Arial"/>
          <w:sz w:val="24"/>
          <w:szCs w:val="24"/>
        </w:rPr>
        <w:tab/>
      </w:r>
      <w:r w:rsidRPr="00E11754">
        <w:rPr>
          <w:rFonts w:ascii="Arial" w:hAnsi="Arial" w:cs="Arial"/>
          <w:sz w:val="24"/>
          <w:szCs w:val="24"/>
        </w:rPr>
        <w:tab/>
      </w:r>
      <w:r w:rsidRPr="00E11754">
        <w:rPr>
          <w:rFonts w:ascii="Arial" w:hAnsi="Arial" w:cs="Arial"/>
          <w:sz w:val="24"/>
          <w:szCs w:val="24"/>
        </w:rPr>
        <w:tab/>
      </w:r>
      <w:hyperlink r:id="rId6" w:history="1">
        <w:r w:rsidRPr="00E11754">
          <w:rPr>
            <w:rStyle w:val="Collegamentoipertestuale"/>
            <w:rFonts w:ascii="Arial" w:hAnsi="Arial" w:cs="Arial"/>
            <w:sz w:val="24"/>
            <w:szCs w:val="24"/>
          </w:rPr>
          <w:t>responsabileprotezionedati@ge.legalmail.camcom.it</w:t>
        </w:r>
      </w:hyperlink>
    </w:p>
    <w:p w:rsidR="00E11754" w:rsidRPr="005C1466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  <w:lang w:val="en-US"/>
        </w:rPr>
      </w:pPr>
      <w:r w:rsidRPr="005C1466">
        <w:rPr>
          <w:rFonts w:ascii="Arial" w:hAnsi="Arial" w:cs="Arial"/>
          <w:sz w:val="24"/>
          <w:szCs w:val="24"/>
          <w:lang w:val="en-US"/>
        </w:rPr>
        <w:t xml:space="preserve">email </w:t>
      </w:r>
      <w:proofErr w:type="spellStart"/>
      <w:r w:rsidRPr="005C1466">
        <w:rPr>
          <w:rFonts w:ascii="Arial" w:hAnsi="Arial" w:cs="Arial"/>
          <w:sz w:val="24"/>
          <w:szCs w:val="24"/>
          <w:lang w:val="en-US"/>
        </w:rPr>
        <w:t>ordinaria</w:t>
      </w:r>
      <w:proofErr w:type="spellEnd"/>
      <w:r w:rsidRPr="005C1466">
        <w:rPr>
          <w:rFonts w:ascii="Arial" w:hAnsi="Arial" w:cs="Arial"/>
          <w:sz w:val="24"/>
          <w:szCs w:val="24"/>
          <w:lang w:val="en-US"/>
        </w:rPr>
        <w:t>: </w:t>
      </w:r>
      <w:r w:rsidRPr="005C1466">
        <w:rPr>
          <w:rFonts w:ascii="Arial" w:hAnsi="Arial" w:cs="Arial"/>
          <w:sz w:val="24"/>
          <w:szCs w:val="24"/>
          <w:lang w:val="en-US"/>
        </w:rPr>
        <w:tab/>
      </w:r>
      <w:hyperlink r:id="rId7" w:history="1">
        <w:r w:rsidRPr="005C1466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responsabileprotezionedati@ge.camcom.it</w:t>
        </w:r>
      </w:hyperlink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  <w:r w:rsidRPr="00E11754">
        <w:rPr>
          <w:rFonts w:ascii="Arial" w:hAnsi="Arial" w:cs="Arial"/>
          <w:sz w:val="24"/>
          <w:szCs w:val="24"/>
        </w:rPr>
        <w:t xml:space="preserve">telefono: </w:t>
      </w:r>
      <w:r w:rsidRPr="00E11754">
        <w:rPr>
          <w:rFonts w:ascii="Arial" w:hAnsi="Arial" w:cs="Arial"/>
          <w:sz w:val="24"/>
          <w:szCs w:val="24"/>
        </w:rPr>
        <w:tab/>
      </w:r>
      <w:r w:rsidRPr="00E11754">
        <w:rPr>
          <w:rFonts w:ascii="Arial" w:hAnsi="Arial" w:cs="Arial"/>
          <w:sz w:val="24"/>
          <w:szCs w:val="24"/>
        </w:rPr>
        <w:tab/>
        <w:t>0102704301</w:t>
      </w:r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  <w:r w:rsidRPr="00E11754">
        <w:rPr>
          <w:rFonts w:ascii="Arial" w:hAnsi="Arial" w:cs="Arial"/>
          <w:sz w:val="24"/>
          <w:szCs w:val="24"/>
        </w:rPr>
        <w:t>fax:</w:t>
      </w:r>
      <w:r w:rsidRPr="00E11754">
        <w:rPr>
          <w:rFonts w:ascii="Arial" w:hAnsi="Arial" w:cs="Arial"/>
          <w:sz w:val="24"/>
          <w:szCs w:val="24"/>
        </w:rPr>
        <w:tab/>
      </w:r>
      <w:r w:rsidRPr="00E11754">
        <w:rPr>
          <w:rFonts w:ascii="Arial" w:hAnsi="Arial" w:cs="Arial"/>
          <w:sz w:val="24"/>
          <w:szCs w:val="24"/>
        </w:rPr>
        <w:tab/>
      </w:r>
      <w:r w:rsidRPr="00E11754">
        <w:rPr>
          <w:rFonts w:ascii="Arial" w:hAnsi="Arial" w:cs="Arial"/>
          <w:sz w:val="24"/>
          <w:szCs w:val="24"/>
        </w:rPr>
        <w:tab/>
        <w:t>0102704343</w:t>
      </w:r>
    </w:p>
    <w:p w:rsidR="00E11754" w:rsidRPr="00E11754" w:rsidRDefault="00E11754" w:rsidP="00E1175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:rsidR="00E11754" w:rsidRPr="00E11754" w:rsidRDefault="00E11754" w:rsidP="00A701CD">
      <w:pPr>
        <w:pStyle w:val="Default"/>
      </w:pPr>
    </w:p>
    <w:sectPr w:rsidR="00E11754" w:rsidRPr="00E11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A29"/>
    <w:multiLevelType w:val="hybridMultilevel"/>
    <w:tmpl w:val="999ED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037F2"/>
    <w:multiLevelType w:val="hybridMultilevel"/>
    <w:tmpl w:val="B25AA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A5809"/>
    <w:multiLevelType w:val="hybridMultilevel"/>
    <w:tmpl w:val="EF4E3854"/>
    <w:lvl w:ilvl="0" w:tplc="36DE5A76">
      <w:start w:val="1"/>
      <w:numFmt w:val="decimal"/>
      <w:lvlText w:val="%1)"/>
      <w:lvlJc w:val="left"/>
      <w:pPr>
        <w:ind w:left="693" w:hanging="360"/>
      </w:pPr>
      <w:rPr>
        <w:rFonts w:hint="default"/>
        <w:color w:val="5E5647"/>
      </w:rPr>
    </w:lvl>
    <w:lvl w:ilvl="1" w:tplc="04100019" w:tentative="1">
      <w:start w:val="1"/>
      <w:numFmt w:val="lowerLetter"/>
      <w:lvlText w:val="%2."/>
      <w:lvlJc w:val="left"/>
      <w:pPr>
        <w:ind w:left="1413" w:hanging="360"/>
      </w:pPr>
    </w:lvl>
    <w:lvl w:ilvl="2" w:tplc="0410001B" w:tentative="1">
      <w:start w:val="1"/>
      <w:numFmt w:val="lowerRoman"/>
      <w:lvlText w:val="%3."/>
      <w:lvlJc w:val="right"/>
      <w:pPr>
        <w:ind w:left="2133" w:hanging="180"/>
      </w:pPr>
    </w:lvl>
    <w:lvl w:ilvl="3" w:tplc="0410000F" w:tentative="1">
      <w:start w:val="1"/>
      <w:numFmt w:val="decimal"/>
      <w:lvlText w:val="%4."/>
      <w:lvlJc w:val="left"/>
      <w:pPr>
        <w:ind w:left="2853" w:hanging="360"/>
      </w:pPr>
    </w:lvl>
    <w:lvl w:ilvl="4" w:tplc="04100019" w:tentative="1">
      <w:start w:val="1"/>
      <w:numFmt w:val="lowerLetter"/>
      <w:lvlText w:val="%5."/>
      <w:lvlJc w:val="left"/>
      <w:pPr>
        <w:ind w:left="3573" w:hanging="360"/>
      </w:pPr>
    </w:lvl>
    <w:lvl w:ilvl="5" w:tplc="0410001B" w:tentative="1">
      <w:start w:val="1"/>
      <w:numFmt w:val="lowerRoman"/>
      <w:lvlText w:val="%6."/>
      <w:lvlJc w:val="right"/>
      <w:pPr>
        <w:ind w:left="4293" w:hanging="180"/>
      </w:pPr>
    </w:lvl>
    <w:lvl w:ilvl="6" w:tplc="0410000F" w:tentative="1">
      <w:start w:val="1"/>
      <w:numFmt w:val="decimal"/>
      <w:lvlText w:val="%7."/>
      <w:lvlJc w:val="left"/>
      <w:pPr>
        <w:ind w:left="5013" w:hanging="360"/>
      </w:pPr>
    </w:lvl>
    <w:lvl w:ilvl="7" w:tplc="04100019" w:tentative="1">
      <w:start w:val="1"/>
      <w:numFmt w:val="lowerLetter"/>
      <w:lvlText w:val="%8."/>
      <w:lvlJc w:val="left"/>
      <w:pPr>
        <w:ind w:left="5733" w:hanging="360"/>
      </w:pPr>
    </w:lvl>
    <w:lvl w:ilvl="8" w:tplc="0410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>
    <w:nsid w:val="7EE02BB4"/>
    <w:multiLevelType w:val="hybridMultilevel"/>
    <w:tmpl w:val="EF4E3854"/>
    <w:lvl w:ilvl="0" w:tplc="36DE5A76">
      <w:start w:val="1"/>
      <w:numFmt w:val="decimal"/>
      <w:lvlText w:val="%1)"/>
      <w:lvlJc w:val="left"/>
      <w:pPr>
        <w:ind w:left="693" w:hanging="360"/>
      </w:pPr>
      <w:rPr>
        <w:rFonts w:hint="default"/>
        <w:color w:val="5E5647"/>
      </w:rPr>
    </w:lvl>
    <w:lvl w:ilvl="1" w:tplc="04100019" w:tentative="1">
      <w:start w:val="1"/>
      <w:numFmt w:val="lowerLetter"/>
      <w:lvlText w:val="%2."/>
      <w:lvlJc w:val="left"/>
      <w:pPr>
        <w:ind w:left="1413" w:hanging="360"/>
      </w:pPr>
    </w:lvl>
    <w:lvl w:ilvl="2" w:tplc="0410001B" w:tentative="1">
      <w:start w:val="1"/>
      <w:numFmt w:val="lowerRoman"/>
      <w:lvlText w:val="%3."/>
      <w:lvlJc w:val="right"/>
      <w:pPr>
        <w:ind w:left="2133" w:hanging="180"/>
      </w:pPr>
    </w:lvl>
    <w:lvl w:ilvl="3" w:tplc="0410000F" w:tentative="1">
      <w:start w:val="1"/>
      <w:numFmt w:val="decimal"/>
      <w:lvlText w:val="%4."/>
      <w:lvlJc w:val="left"/>
      <w:pPr>
        <w:ind w:left="2853" w:hanging="360"/>
      </w:pPr>
    </w:lvl>
    <w:lvl w:ilvl="4" w:tplc="04100019" w:tentative="1">
      <w:start w:val="1"/>
      <w:numFmt w:val="lowerLetter"/>
      <w:lvlText w:val="%5."/>
      <w:lvlJc w:val="left"/>
      <w:pPr>
        <w:ind w:left="3573" w:hanging="360"/>
      </w:pPr>
    </w:lvl>
    <w:lvl w:ilvl="5" w:tplc="0410001B" w:tentative="1">
      <w:start w:val="1"/>
      <w:numFmt w:val="lowerRoman"/>
      <w:lvlText w:val="%6."/>
      <w:lvlJc w:val="right"/>
      <w:pPr>
        <w:ind w:left="4293" w:hanging="180"/>
      </w:pPr>
    </w:lvl>
    <w:lvl w:ilvl="6" w:tplc="0410000F" w:tentative="1">
      <w:start w:val="1"/>
      <w:numFmt w:val="decimal"/>
      <w:lvlText w:val="%7."/>
      <w:lvlJc w:val="left"/>
      <w:pPr>
        <w:ind w:left="5013" w:hanging="360"/>
      </w:pPr>
    </w:lvl>
    <w:lvl w:ilvl="7" w:tplc="04100019" w:tentative="1">
      <w:start w:val="1"/>
      <w:numFmt w:val="lowerLetter"/>
      <w:lvlText w:val="%8."/>
      <w:lvlJc w:val="left"/>
      <w:pPr>
        <w:ind w:left="5733" w:hanging="360"/>
      </w:pPr>
    </w:lvl>
    <w:lvl w:ilvl="8" w:tplc="0410001B" w:tentative="1">
      <w:start w:val="1"/>
      <w:numFmt w:val="lowerRoman"/>
      <w:lvlText w:val="%9."/>
      <w:lvlJc w:val="right"/>
      <w:pPr>
        <w:ind w:left="64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CD"/>
    <w:rsid w:val="002B0600"/>
    <w:rsid w:val="004C0DE6"/>
    <w:rsid w:val="004F4D2D"/>
    <w:rsid w:val="005657C8"/>
    <w:rsid w:val="005C1466"/>
    <w:rsid w:val="00A701CD"/>
    <w:rsid w:val="00BD2B67"/>
    <w:rsid w:val="00D903DD"/>
    <w:rsid w:val="00E11754"/>
    <w:rsid w:val="00EB5553"/>
    <w:rsid w:val="00EC763D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1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semiHidden/>
    <w:unhideWhenUsed/>
    <w:rsid w:val="00E11754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1175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11754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C1466"/>
    <w:pPr>
      <w:widowControl w:val="0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1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semiHidden/>
    <w:unhideWhenUsed/>
    <w:rsid w:val="00E11754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1175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11754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C1466"/>
    <w:pPr>
      <w:widowControl w:val="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sponsabileprotezionedati@ge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ponsabileprotezionedati@ge.legalmail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Seggi</dc:creator>
  <cp:lastModifiedBy>Cadenasso Erminia</cp:lastModifiedBy>
  <cp:revision>2</cp:revision>
  <cp:lastPrinted>2018-01-31T14:12:00Z</cp:lastPrinted>
  <dcterms:created xsi:type="dcterms:W3CDTF">2019-06-14T11:43:00Z</dcterms:created>
  <dcterms:modified xsi:type="dcterms:W3CDTF">2019-06-14T11:43:00Z</dcterms:modified>
</cp:coreProperties>
</file>