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both"/>
        <w:rPr>
          <w:rFonts w:eastAsia="Times New Roman" w:cstheme="minorHAnsi"/>
          <w:b/>
          <w:lang w:eastAsia="it-IT"/>
        </w:rPr>
      </w:pPr>
      <w:r>
        <w:rPr>
          <w:rFonts w:cstheme="minorHAnsi"/>
          <w:b/>
        </w:rPr>
        <w:t xml:space="preserve">Allegato A) </w:t>
      </w:r>
    </w:p>
    <w:p>
      <w:pPr>
        <w:spacing w:after="0"/>
        <w:jc w:val="both"/>
        <w:rPr>
          <w:rFonts w:cstheme="minorHAnsi"/>
          <w:b/>
        </w:rPr>
      </w:pPr>
      <w:r>
        <w:rPr>
          <w:rFonts w:cstheme="minorHAnsi"/>
          <w:b/>
        </w:rPr>
        <w:t xml:space="preserve">Dichiarazione sostitutiva di atto di notorietà comprovante l’assenza dei motivi di esclusione di cui all’art. 80 del </w:t>
      </w:r>
      <w:proofErr w:type="spellStart"/>
      <w:r>
        <w:rPr>
          <w:rFonts w:cstheme="minorHAnsi"/>
          <w:b/>
        </w:rPr>
        <w:t>D.Lgs.</w:t>
      </w:r>
      <w:proofErr w:type="spellEnd"/>
      <w:r>
        <w:rPr>
          <w:rFonts w:cstheme="minorHAnsi"/>
          <w:b/>
        </w:rPr>
        <w:t xml:space="preserve"> 50/2016 e di possesso dei requisiti di capacità tecnico-professionali</w:t>
      </w:r>
    </w:p>
    <w:p>
      <w:pPr>
        <w:spacing w:after="0"/>
        <w:jc w:val="both"/>
        <w:rPr>
          <w:rFonts w:cstheme="minorHAnsi"/>
          <w:b/>
        </w:rPr>
      </w:pPr>
    </w:p>
    <w:p>
      <w:pPr>
        <w:spacing w:after="0"/>
        <w:jc w:val="both"/>
        <w:rPr>
          <w:rFonts w:cstheme="minorHAnsi"/>
        </w:rPr>
      </w:pPr>
    </w:p>
    <w:p>
      <w:pPr>
        <w:pStyle w:val="Testonormale"/>
        <w:spacing w:line="276" w:lineRule="auto"/>
        <w:ind w:left="4248" w:firstLine="708"/>
        <w:rPr>
          <w:rFonts w:asciiTheme="minorHAnsi" w:eastAsia="Arial Unicode MS" w:hAnsiTheme="minorHAnsi" w:cstheme="minorHAnsi"/>
          <w:sz w:val="22"/>
          <w:szCs w:val="22"/>
        </w:rPr>
      </w:pPr>
      <w:r>
        <w:rPr>
          <w:rFonts w:asciiTheme="minorHAnsi" w:eastAsia="Arial Unicode MS" w:hAnsiTheme="minorHAnsi" w:cstheme="minorHAnsi"/>
          <w:sz w:val="22"/>
          <w:szCs w:val="22"/>
        </w:rPr>
        <w:t>Spett.le</w:t>
      </w:r>
    </w:p>
    <w:p>
      <w:pPr>
        <w:pStyle w:val="Testonormale"/>
        <w:spacing w:line="276" w:lineRule="auto"/>
        <w:ind w:left="4956"/>
        <w:rPr>
          <w:rFonts w:asciiTheme="minorHAnsi" w:hAnsiTheme="minorHAnsi" w:cstheme="minorHAnsi"/>
          <w:b/>
          <w:sz w:val="22"/>
          <w:szCs w:val="22"/>
        </w:rPr>
      </w:pPr>
      <w:r>
        <w:rPr>
          <w:rFonts w:asciiTheme="minorHAnsi" w:hAnsiTheme="minorHAnsi" w:cstheme="minorHAnsi"/>
          <w:b/>
          <w:sz w:val="22"/>
          <w:szCs w:val="22"/>
        </w:rPr>
        <w:t>Riviere di Liguria</w:t>
      </w:r>
    </w:p>
    <w:p>
      <w:pPr>
        <w:pStyle w:val="Testonormale"/>
        <w:spacing w:line="276" w:lineRule="auto"/>
        <w:ind w:left="4956"/>
        <w:rPr>
          <w:rFonts w:asciiTheme="minorHAnsi" w:hAnsiTheme="minorHAnsi" w:cstheme="minorHAnsi"/>
          <w:sz w:val="22"/>
          <w:szCs w:val="22"/>
        </w:rPr>
      </w:pPr>
      <w:r>
        <w:rPr>
          <w:rFonts w:asciiTheme="minorHAnsi" w:hAnsiTheme="minorHAnsi" w:cstheme="minorHAnsi"/>
          <w:sz w:val="22"/>
          <w:szCs w:val="22"/>
        </w:rPr>
        <w:t>azienda speciale della Camera di Commercio “Riviere di Liguria”</w:t>
      </w:r>
    </w:p>
    <w:p>
      <w:pPr>
        <w:pStyle w:val="Testonormale"/>
        <w:spacing w:line="276" w:lineRule="auto"/>
        <w:ind w:left="4956"/>
        <w:rPr>
          <w:rFonts w:asciiTheme="minorHAnsi" w:eastAsia="Arial Unicode MS" w:hAnsiTheme="minorHAnsi" w:cstheme="minorHAnsi"/>
          <w:b/>
          <w:sz w:val="22"/>
          <w:szCs w:val="22"/>
        </w:rPr>
      </w:pPr>
      <w:r>
        <w:rPr>
          <w:rFonts w:asciiTheme="minorHAnsi" w:hAnsiTheme="minorHAnsi" w:cstheme="minorHAnsi"/>
          <w:sz w:val="22"/>
          <w:szCs w:val="22"/>
        </w:rPr>
        <w:t>per il</w:t>
      </w:r>
      <w:r>
        <w:rPr>
          <w:rFonts w:asciiTheme="minorHAnsi" w:hAnsiTheme="minorHAnsi" w:cstheme="minorHAnsi"/>
          <w:b/>
          <w:sz w:val="22"/>
          <w:szCs w:val="22"/>
        </w:rPr>
        <w:t xml:space="preserve"> FLAG “Gruppo di Azione Costiera Savonese”</w:t>
      </w:r>
    </w:p>
    <w:p>
      <w:pPr>
        <w:tabs>
          <w:tab w:val="left" w:pos="993"/>
        </w:tabs>
        <w:spacing w:after="0"/>
        <w:ind w:left="360"/>
        <w:contextualSpacing/>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Via Quarda Superiore, 16 </w:t>
      </w:r>
    </w:p>
    <w:p>
      <w:pPr>
        <w:tabs>
          <w:tab w:val="left" w:pos="993"/>
        </w:tabs>
        <w:spacing w:after="0"/>
        <w:ind w:left="360"/>
        <w:contextualSpacing/>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17100 Savona (SV)</w:t>
      </w:r>
    </w:p>
    <w:p>
      <w:pPr>
        <w:tabs>
          <w:tab w:val="left" w:pos="993"/>
        </w:tabs>
        <w:spacing w:after="0" w:line="240" w:lineRule="auto"/>
        <w:contextualSpacing/>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color w:val="0000FF"/>
          <w:u w:val="single"/>
        </w:rPr>
        <w:t>promorivlig@pec.it</w:t>
      </w:r>
    </w:p>
    <w:p>
      <w:pPr>
        <w:tabs>
          <w:tab w:val="left" w:pos="3617"/>
        </w:tabs>
        <w:spacing w:after="0"/>
        <w:jc w:val="both"/>
        <w:rPr>
          <w:rFonts w:cstheme="minorHAnsi"/>
          <w:b/>
        </w:rPr>
      </w:pPr>
    </w:p>
    <w:p>
      <w:pPr>
        <w:tabs>
          <w:tab w:val="left" w:pos="3617"/>
        </w:tabs>
        <w:spacing w:after="0"/>
        <w:jc w:val="both"/>
        <w:rPr>
          <w:rFonts w:cstheme="minorHAnsi"/>
          <w:b/>
        </w:rPr>
      </w:pPr>
    </w:p>
    <w:p>
      <w:pPr>
        <w:tabs>
          <w:tab w:val="left" w:pos="3617"/>
        </w:tabs>
        <w:spacing w:after="0" w:line="240" w:lineRule="auto"/>
        <w:jc w:val="both"/>
        <w:rPr>
          <w:rFonts w:cstheme="minorHAnsi"/>
        </w:rPr>
      </w:pPr>
      <w:r>
        <w:rPr>
          <w:rFonts w:cstheme="minorHAnsi"/>
        </w:rPr>
        <w:t xml:space="preserve">OGGETTO: </w:t>
      </w:r>
    </w:p>
    <w:p>
      <w:pPr>
        <w:spacing w:after="0" w:line="240" w:lineRule="auto"/>
        <w:jc w:val="both"/>
        <w:rPr>
          <w:rFonts w:cstheme="minorHAnsi"/>
          <w:b/>
          <w:u w:val="single"/>
        </w:rPr>
      </w:pPr>
      <w:r>
        <w:rPr>
          <w:rFonts w:cstheme="minorHAnsi"/>
          <w:b/>
        </w:rPr>
        <w:t xml:space="preserve">Manifestazione di interesse per l’individuazione dei soggetti da invitare alla procedura finalizzata all’affidamento di un incarico per la realizzazione di un </w:t>
      </w:r>
      <w:r>
        <w:rPr>
          <w:rFonts w:cstheme="minorHAnsi"/>
          <w:b/>
          <w:u w:val="single"/>
        </w:rPr>
        <w:t>MANUALE CONTENENTE I CRITERI E LE LINEE GUIDA PER CONSENTIRE ALLE IMPRESE ITTICHE DI ADEGUARE LE PROPRIE ATTIVITÀ ALL’EMERGENZA SANITARIA COVID19.</w:t>
      </w:r>
    </w:p>
    <w:p>
      <w:pPr>
        <w:spacing w:after="0" w:line="240" w:lineRule="auto"/>
        <w:jc w:val="both"/>
        <w:rPr>
          <w:rFonts w:cstheme="minorHAnsi"/>
          <w:b/>
        </w:rPr>
      </w:pPr>
      <w:r>
        <w:rPr>
          <w:rFonts w:cstheme="minorHAnsi"/>
          <w:b/>
        </w:rPr>
        <w:t>Attività prevista dal PROTOCOLLO DI INTESA tra Regione Liguria, FLAG GAC Savonese, FLAG GAC Il Mare delle Alpi, FLAG GAC Levante Ligure, per la realizzazione di iniziative volte a superare l’emergenza Covid19 nel settore ittico, Campagna “Io (P)esco Sicuro”.</w:t>
      </w:r>
    </w:p>
    <w:p>
      <w:pPr>
        <w:spacing w:after="0" w:line="240" w:lineRule="auto"/>
        <w:jc w:val="both"/>
        <w:rPr>
          <w:rFonts w:cstheme="minorHAnsi"/>
          <w:b/>
        </w:rPr>
      </w:pPr>
      <w:r>
        <w:rPr>
          <w:rFonts w:cstheme="minorHAnsi"/>
          <w:b/>
        </w:rPr>
        <w:t>FEAMP (Fondo Europeo per gli Affari Marittimi e la Pesca) 2014-2020, Misura 4.64.</w:t>
      </w:r>
    </w:p>
    <w:p>
      <w:pPr>
        <w:pStyle w:val="Standard"/>
        <w:widowControl w:val="0"/>
        <w:tabs>
          <w:tab w:val="left" w:pos="6300"/>
        </w:tabs>
        <w:jc w:val="left"/>
        <w:rPr>
          <w:rFonts w:asciiTheme="minorHAnsi" w:eastAsia="SimSun" w:hAnsiTheme="minorHAnsi" w:cstheme="minorHAnsi"/>
          <w:b/>
          <w:sz w:val="22"/>
          <w:szCs w:val="22"/>
        </w:rPr>
      </w:pPr>
      <w:r>
        <w:rPr>
          <w:rFonts w:asciiTheme="minorHAnsi" w:eastAsia="SimSun" w:hAnsiTheme="minorHAnsi" w:cstheme="minorHAnsi"/>
          <w:b/>
          <w:sz w:val="22"/>
          <w:szCs w:val="22"/>
        </w:rPr>
        <w:t>Codice Progetto Regione Liguria del FLAG GAC Savonese 01/FL/2016/LI.</w:t>
      </w:r>
    </w:p>
    <w:p>
      <w:pPr>
        <w:pStyle w:val="Standard"/>
        <w:widowControl w:val="0"/>
        <w:tabs>
          <w:tab w:val="left" w:pos="6300"/>
        </w:tabs>
        <w:jc w:val="left"/>
        <w:rPr>
          <w:rFonts w:asciiTheme="minorHAnsi" w:eastAsia="SimSun" w:hAnsiTheme="minorHAnsi" w:cstheme="minorHAnsi"/>
          <w:b/>
          <w:sz w:val="22"/>
          <w:szCs w:val="22"/>
        </w:rPr>
      </w:pPr>
      <w:r>
        <w:rPr>
          <w:rFonts w:asciiTheme="minorHAnsi" w:eastAsia="SimSun" w:hAnsiTheme="minorHAnsi" w:cstheme="minorHAnsi"/>
          <w:b/>
          <w:sz w:val="22"/>
          <w:szCs w:val="22"/>
        </w:rPr>
        <w:t>CUP n. D35B17003940009.</w:t>
      </w:r>
    </w:p>
    <w:p>
      <w:pPr>
        <w:pStyle w:val="Standard"/>
        <w:widowControl w:val="0"/>
        <w:tabs>
          <w:tab w:val="left" w:pos="6300"/>
        </w:tabs>
        <w:jc w:val="left"/>
        <w:rPr>
          <w:rFonts w:asciiTheme="minorHAnsi" w:eastAsia="SimSun" w:hAnsiTheme="minorHAnsi" w:cstheme="minorHAnsi"/>
          <w:b/>
          <w:sz w:val="22"/>
          <w:szCs w:val="22"/>
        </w:rPr>
      </w:pPr>
      <w:r>
        <w:rPr>
          <w:rFonts w:asciiTheme="minorHAnsi" w:eastAsia="SimSun" w:hAnsiTheme="minorHAnsi" w:cstheme="minorHAnsi"/>
          <w:b/>
          <w:sz w:val="22"/>
          <w:szCs w:val="22"/>
        </w:rPr>
        <w:t>CIG n. Z7933E6C6F</w:t>
      </w:r>
      <w:bookmarkStart w:id="0" w:name="_GoBack"/>
      <w:bookmarkEnd w:id="0"/>
    </w:p>
    <w:p>
      <w:pPr>
        <w:pStyle w:val="Titolo3"/>
        <w:rPr>
          <w:rFonts w:asciiTheme="minorHAnsi" w:hAnsiTheme="minorHAnsi" w:cstheme="minorHAnsi"/>
          <w:sz w:val="22"/>
          <w:szCs w:val="22"/>
        </w:rPr>
      </w:pPr>
    </w:p>
    <w:p>
      <w:pPr>
        <w:pStyle w:val="Titolo3"/>
        <w:rPr>
          <w:rFonts w:asciiTheme="minorHAnsi" w:hAnsiTheme="minorHAnsi" w:cstheme="minorHAnsi"/>
          <w:sz w:val="22"/>
          <w:szCs w:val="22"/>
        </w:rPr>
      </w:pPr>
      <w:r>
        <w:rPr>
          <w:rFonts w:asciiTheme="minorHAnsi" w:hAnsiTheme="minorHAnsi" w:cstheme="minorHAnsi"/>
          <w:sz w:val="22"/>
          <w:szCs w:val="22"/>
        </w:rPr>
        <w:t>DICHIARAZIONE SOSTITUTIVA DI ATTO DI NOTORIETA’</w:t>
      </w:r>
    </w:p>
    <w:p>
      <w:pPr>
        <w:spacing w:after="0"/>
        <w:jc w:val="center"/>
        <w:rPr>
          <w:rFonts w:cstheme="minorHAnsi"/>
          <w:u w:val="single"/>
        </w:rPr>
      </w:pPr>
      <w:r>
        <w:rPr>
          <w:rFonts w:cstheme="minorHAnsi"/>
          <w:u w:val="single"/>
        </w:rPr>
        <w:t>(art. 47 e art. 38 del D.P.R. 28 dicembre 2000 n. 445)</w:t>
      </w:r>
    </w:p>
    <w:p>
      <w:pPr>
        <w:spacing w:after="0"/>
        <w:jc w:val="center"/>
        <w:rPr>
          <w:rFonts w:cstheme="minorHAnsi"/>
        </w:rPr>
      </w:pPr>
      <w:r>
        <w:rPr>
          <w:rFonts w:cstheme="minorHAnsi"/>
        </w:rPr>
        <w:t>esente da bollo ai sensi dell’art. 37 D.P.R. 445/2000</w:t>
      </w:r>
    </w:p>
    <w:p>
      <w:pPr>
        <w:spacing w:after="0"/>
        <w:jc w:val="center"/>
        <w:rPr>
          <w:rFonts w:cstheme="minorHAnsi"/>
        </w:rPr>
      </w:pPr>
    </w:p>
    <w:p>
      <w:pPr>
        <w:spacing w:after="0"/>
        <w:rPr>
          <w:rFonts w:cstheme="minorHAnsi"/>
        </w:rPr>
      </w:pPr>
      <w:r>
        <w:rPr>
          <w:rFonts w:cstheme="minorHAnsi"/>
        </w:rPr>
        <w:t>Il/la sottoscritto/a ___________________________________________________________</w:t>
      </w:r>
    </w:p>
    <w:p>
      <w:pPr>
        <w:spacing w:after="0"/>
        <w:rPr>
          <w:rFonts w:cstheme="minorHAnsi"/>
        </w:rPr>
      </w:pPr>
      <w:r>
        <w:rPr>
          <w:rFonts w:cstheme="minorHAnsi"/>
        </w:rPr>
        <w:t xml:space="preserve">nato/a il _____/____/________  a  ______________________________________ (_______) </w:t>
      </w:r>
    </w:p>
    <w:p>
      <w:pPr>
        <w:spacing w:after="0"/>
        <w:rPr>
          <w:rFonts w:cstheme="minorHAnsi"/>
        </w:rPr>
      </w:pPr>
      <w:r>
        <w:rPr>
          <w:rFonts w:cstheme="minorHAnsi"/>
        </w:rPr>
        <w:t>residente in ____________________________ via ___________________________ n° ____</w:t>
      </w:r>
    </w:p>
    <w:p>
      <w:pPr>
        <w:spacing w:after="0"/>
        <w:rPr>
          <w:rFonts w:cstheme="minorHAnsi"/>
        </w:rPr>
      </w:pPr>
      <w:r>
        <w:rPr>
          <w:rFonts w:cstheme="minorHAnsi"/>
        </w:rPr>
        <w:t>Codice fiscale _______________________________</w:t>
      </w:r>
    </w:p>
    <w:p>
      <w:pPr>
        <w:spacing w:after="0"/>
        <w:rPr>
          <w:rFonts w:cstheme="minorHAnsi"/>
        </w:rPr>
      </w:pPr>
      <w:r>
        <w:rPr>
          <w:rFonts w:cstheme="minorHAnsi"/>
        </w:rPr>
        <w:t xml:space="preserve">in qualità di      </w:t>
      </w:r>
      <w:r>
        <w:rPr>
          <w:rFonts w:eastAsia="Times New Roman" w:cstheme="minorHAnsi"/>
          <w:lang w:eastAsia="ar-SA"/>
        </w:rPr>
        <w:sym w:font="Wingdings" w:char="F06F"/>
      </w:r>
      <w:r>
        <w:rPr>
          <w:rFonts w:cstheme="minorHAnsi"/>
        </w:rPr>
        <w:t xml:space="preserve"> </w:t>
      </w:r>
      <w:r>
        <w:rPr>
          <w:rFonts w:cstheme="minorHAnsi"/>
          <w:b/>
        </w:rPr>
        <w:t>PROFESSIONISTA SINGOLO</w:t>
      </w:r>
    </w:p>
    <w:p>
      <w:pPr>
        <w:spacing w:after="0"/>
        <w:rPr>
          <w:rFonts w:cstheme="minorHAnsi"/>
          <w:b/>
          <w:i/>
        </w:rPr>
      </w:pPr>
      <w:r>
        <w:rPr>
          <w:rFonts w:cstheme="minorHAnsi"/>
          <w:b/>
          <w:i/>
        </w:rPr>
        <w:t>oppure</w:t>
      </w:r>
    </w:p>
    <w:p>
      <w:pPr>
        <w:spacing w:after="0"/>
        <w:rPr>
          <w:rFonts w:cstheme="minorHAnsi"/>
        </w:rPr>
      </w:pPr>
      <w:r>
        <w:rPr>
          <w:rFonts w:cstheme="minorHAnsi"/>
        </w:rPr>
        <w:t xml:space="preserve">in qualità di  </w:t>
      </w:r>
      <w:r>
        <w:rPr>
          <w:rFonts w:cstheme="minorHAnsi"/>
        </w:rPr>
        <w:tab/>
      </w:r>
      <w:r>
        <w:rPr>
          <w:rFonts w:eastAsia="Times New Roman" w:cstheme="minorHAnsi"/>
          <w:lang w:eastAsia="ar-SA"/>
        </w:rPr>
        <w:sym w:font="Wingdings" w:char="F06F"/>
      </w:r>
      <w:r>
        <w:rPr>
          <w:rFonts w:cstheme="minorHAnsi"/>
        </w:rPr>
        <w:t xml:space="preserve"> </w:t>
      </w:r>
      <w:r>
        <w:rPr>
          <w:rFonts w:cstheme="minorHAnsi"/>
          <w:b/>
        </w:rPr>
        <w:t>TITOLARE</w:t>
      </w:r>
      <w:r>
        <w:rPr>
          <w:rFonts w:cstheme="minorHAnsi"/>
        </w:rPr>
        <w:tab/>
        <w:t xml:space="preserve"> </w:t>
      </w:r>
      <w:r>
        <w:rPr>
          <w:rFonts w:cstheme="minorHAnsi"/>
        </w:rPr>
        <w:tab/>
      </w:r>
      <w:r>
        <w:rPr>
          <w:rFonts w:cstheme="minorHAnsi"/>
        </w:rPr>
        <w:tab/>
      </w:r>
      <w:r>
        <w:rPr>
          <w:rFonts w:eastAsia="Times New Roman" w:cstheme="minorHAnsi"/>
          <w:lang w:eastAsia="ar-SA"/>
        </w:rPr>
        <w:sym w:font="Wingdings" w:char="F06F"/>
      </w:r>
      <w:r>
        <w:rPr>
          <w:rFonts w:cstheme="minorHAnsi"/>
        </w:rPr>
        <w:t xml:space="preserve"> </w:t>
      </w:r>
      <w:r>
        <w:rPr>
          <w:rFonts w:cstheme="minorHAnsi"/>
          <w:b/>
        </w:rPr>
        <w:t>LEGALE RAPPRESENTANTE</w:t>
      </w:r>
      <w:r>
        <w:rPr>
          <w:rFonts w:cstheme="minorHAnsi"/>
        </w:rPr>
        <w:tab/>
      </w:r>
    </w:p>
    <w:p>
      <w:pPr>
        <w:spacing w:after="0"/>
        <w:rPr>
          <w:rFonts w:cstheme="minorHAnsi"/>
        </w:rPr>
      </w:pPr>
      <w:r>
        <w:rPr>
          <w:rFonts w:cstheme="minorHAnsi"/>
        </w:rPr>
        <w:tab/>
      </w:r>
      <w:r>
        <w:rPr>
          <w:rFonts w:cstheme="minorHAnsi"/>
        </w:rPr>
        <w:tab/>
      </w:r>
      <w:r>
        <w:rPr>
          <w:rFonts w:eastAsia="Times New Roman" w:cstheme="minorHAnsi"/>
          <w:lang w:eastAsia="ar-SA"/>
        </w:rPr>
        <w:sym w:font="Wingdings" w:char="F06F"/>
      </w:r>
      <w:r>
        <w:rPr>
          <w:rFonts w:cstheme="minorHAnsi"/>
        </w:rPr>
        <w:t xml:space="preserve"> </w:t>
      </w:r>
      <w:r>
        <w:rPr>
          <w:rFonts w:cstheme="minorHAnsi"/>
          <w:b/>
        </w:rPr>
        <w:t>PROCURATORE</w:t>
      </w:r>
      <w:r>
        <w:rPr>
          <w:rFonts w:cstheme="minorHAnsi"/>
          <w:b/>
        </w:rPr>
        <w:tab/>
      </w:r>
      <w:r>
        <w:rPr>
          <w:rFonts w:cstheme="minorHAnsi"/>
          <w:b/>
        </w:rPr>
        <w:tab/>
      </w:r>
      <w:r>
        <w:rPr>
          <w:rFonts w:eastAsia="Times New Roman" w:cstheme="minorHAnsi"/>
          <w:lang w:eastAsia="ar-SA"/>
        </w:rPr>
        <w:sym w:font="Wingdings" w:char="F06F"/>
      </w:r>
      <w:r>
        <w:rPr>
          <w:rFonts w:cstheme="minorHAnsi"/>
        </w:rPr>
        <w:t xml:space="preserve"> </w:t>
      </w:r>
      <w:r>
        <w:rPr>
          <w:rFonts w:cstheme="minorHAnsi"/>
          <w:b/>
        </w:rPr>
        <w:t>INSTITORE</w:t>
      </w:r>
    </w:p>
    <w:p>
      <w:pPr>
        <w:spacing w:after="0"/>
        <w:rPr>
          <w:rFonts w:cstheme="minorHAnsi"/>
        </w:rPr>
      </w:pPr>
      <w:r>
        <w:rPr>
          <w:rFonts w:cstheme="minorHAnsi"/>
        </w:rPr>
        <w:tab/>
      </w:r>
      <w:r>
        <w:rPr>
          <w:rFonts w:cstheme="minorHAnsi"/>
        </w:rPr>
        <w:tab/>
      </w:r>
      <w:r>
        <w:rPr>
          <w:rFonts w:eastAsia="Times New Roman" w:cstheme="minorHAnsi"/>
          <w:lang w:eastAsia="ar-SA"/>
        </w:rPr>
        <w:sym w:font="Wingdings" w:char="F06F"/>
      </w:r>
      <w:r>
        <w:rPr>
          <w:rFonts w:cstheme="minorHAnsi"/>
        </w:rPr>
        <w:t xml:space="preserve"> </w:t>
      </w:r>
      <w:r>
        <w:rPr>
          <w:rFonts w:cstheme="minorHAnsi"/>
          <w:b/>
        </w:rPr>
        <w:t>SOCIO UNICO</w:t>
      </w:r>
      <w:r>
        <w:rPr>
          <w:rFonts w:cstheme="minorHAnsi"/>
        </w:rPr>
        <w:t xml:space="preserve"> (persona fisica)</w:t>
      </w:r>
    </w:p>
    <w:p>
      <w:pPr>
        <w:spacing w:after="0"/>
        <w:rPr>
          <w:rFonts w:cstheme="minorHAnsi"/>
        </w:rPr>
      </w:pPr>
      <w:r>
        <w:rPr>
          <w:rFonts w:cstheme="minorHAnsi"/>
        </w:rPr>
        <w:tab/>
      </w:r>
      <w:r>
        <w:rPr>
          <w:rFonts w:cstheme="minorHAnsi"/>
        </w:rPr>
        <w:tab/>
      </w:r>
      <w:r>
        <w:rPr>
          <w:rFonts w:eastAsia="Times New Roman" w:cstheme="minorHAnsi"/>
          <w:lang w:eastAsia="ar-SA"/>
        </w:rPr>
        <w:sym w:font="Wingdings" w:char="F06F"/>
      </w:r>
      <w:r>
        <w:rPr>
          <w:rFonts w:cstheme="minorHAnsi"/>
        </w:rPr>
        <w:t xml:space="preserve"> </w:t>
      </w:r>
      <w:r>
        <w:rPr>
          <w:rFonts w:cstheme="minorHAnsi"/>
          <w:b/>
        </w:rPr>
        <w:t>SOCIO DI MAGGIORANZA</w:t>
      </w:r>
      <w:r>
        <w:rPr>
          <w:rFonts w:cstheme="minorHAnsi"/>
        </w:rPr>
        <w:t xml:space="preserve"> (persona fisica, in caso di società con meno di quattro soci)</w:t>
      </w:r>
    </w:p>
    <w:p>
      <w:pPr>
        <w:spacing w:after="0"/>
        <w:rPr>
          <w:rFonts w:cstheme="minorHAnsi"/>
        </w:rPr>
      </w:pPr>
      <w:r>
        <w:rPr>
          <w:rFonts w:cstheme="minorHAnsi"/>
        </w:rPr>
        <w:tab/>
      </w:r>
      <w:r>
        <w:rPr>
          <w:rFonts w:cstheme="minorHAnsi"/>
        </w:rPr>
        <w:tab/>
      </w:r>
      <w:r>
        <w:rPr>
          <w:rFonts w:eastAsia="Times New Roman" w:cstheme="minorHAnsi"/>
          <w:lang w:eastAsia="ar-SA"/>
        </w:rPr>
        <w:sym w:font="Wingdings" w:char="F06F"/>
      </w:r>
      <w:r>
        <w:rPr>
          <w:rFonts w:cstheme="minorHAnsi"/>
        </w:rPr>
        <w:t xml:space="preserve"> </w:t>
      </w:r>
      <w:r>
        <w:rPr>
          <w:rFonts w:cstheme="minorHAnsi"/>
          <w:b/>
        </w:rPr>
        <w:t>ALTRO</w:t>
      </w:r>
      <w:r>
        <w:rPr>
          <w:rFonts w:cstheme="minorHAnsi"/>
        </w:rPr>
        <w:t xml:space="preserve"> _____________________________________________________ </w:t>
      </w:r>
    </w:p>
    <w:p>
      <w:pPr>
        <w:spacing w:after="0"/>
        <w:rPr>
          <w:rFonts w:cstheme="minorHAnsi"/>
        </w:rPr>
      </w:pPr>
      <w:r>
        <w:rPr>
          <w:rFonts w:cstheme="minorHAnsi"/>
        </w:rPr>
        <w:t xml:space="preserve">(indicare il ruolo ricoperto) </w:t>
      </w:r>
    </w:p>
    <w:p>
      <w:pPr>
        <w:spacing w:after="0"/>
        <w:rPr>
          <w:rFonts w:cstheme="minorHAnsi"/>
        </w:rPr>
      </w:pPr>
      <w:r>
        <w:rPr>
          <w:rFonts w:eastAsia="Times New Roman" w:cstheme="minorHAnsi"/>
          <w:lang w:eastAsia="ar-SA"/>
        </w:rPr>
        <w:sym w:font="Wingdings" w:char="F06F"/>
      </w:r>
      <w:r>
        <w:rPr>
          <w:rFonts w:cstheme="minorHAnsi"/>
        </w:rPr>
        <w:t xml:space="preserve">  dello </w:t>
      </w:r>
      <w:r>
        <w:rPr>
          <w:rFonts w:cstheme="minorHAnsi"/>
          <w:b/>
        </w:rPr>
        <w:t>Studio Associato/Società/Consorzio/Altro</w:t>
      </w:r>
      <w:r>
        <w:rPr>
          <w:rFonts w:cstheme="minorHAnsi"/>
        </w:rPr>
        <w:t xml:space="preserve"> (___________________________):   </w:t>
      </w:r>
    </w:p>
    <w:p>
      <w:pPr>
        <w:spacing w:after="0"/>
        <w:rPr>
          <w:rFonts w:cstheme="minorHAnsi"/>
          <w:b/>
          <w:i/>
        </w:rPr>
      </w:pPr>
      <w:r>
        <w:rPr>
          <w:rFonts w:cstheme="minorHAnsi"/>
          <w:b/>
          <w:i/>
        </w:rPr>
        <w:t xml:space="preserve">oppure  </w:t>
      </w:r>
    </w:p>
    <w:p>
      <w:pPr>
        <w:spacing w:after="0"/>
        <w:rPr>
          <w:rFonts w:cstheme="minorHAnsi"/>
        </w:rPr>
      </w:pPr>
      <w:r>
        <w:rPr>
          <w:rFonts w:eastAsia="Times New Roman" w:cstheme="minorHAnsi"/>
          <w:lang w:eastAsia="ar-SA"/>
        </w:rPr>
        <w:sym w:font="Wingdings" w:char="F06F"/>
      </w:r>
      <w:r>
        <w:rPr>
          <w:rFonts w:cstheme="minorHAnsi"/>
        </w:rPr>
        <w:t xml:space="preserve">   dell’</w:t>
      </w:r>
      <w:r>
        <w:rPr>
          <w:rFonts w:cstheme="minorHAnsi"/>
          <w:b/>
        </w:rPr>
        <w:t>Impresa</w:t>
      </w:r>
      <w:r>
        <w:rPr>
          <w:rFonts w:cstheme="minorHAnsi"/>
        </w:rPr>
        <w:t>:</w:t>
      </w:r>
    </w:p>
    <w:p>
      <w:pPr>
        <w:spacing w:after="0" w:line="360" w:lineRule="auto"/>
        <w:rPr>
          <w:rFonts w:cstheme="minorHAnsi"/>
        </w:rPr>
      </w:pPr>
      <w:r>
        <w:rPr>
          <w:rFonts w:cstheme="minorHAnsi"/>
        </w:rPr>
        <w:t>Ragione sociale:______________________________________________________________</w:t>
      </w:r>
    </w:p>
    <w:p>
      <w:pPr>
        <w:spacing w:after="0" w:line="360" w:lineRule="auto"/>
        <w:rPr>
          <w:rFonts w:cstheme="minorHAnsi"/>
        </w:rPr>
      </w:pPr>
      <w:r>
        <w:rPr>
          <w:rFonts w:cstheme="minorHAnsi"/>
        </w:rPr>
        <w:t>Codice fiscale ________________________________  Partita Iva _______________________</w:t>
      </w:r>
    </w:p>
    <w:p>
      <w:pPr>
        <w:spacing w:after="0" w:line="360" w:lineRule="auto"/>
        <w:rPr>
          <w:rFonts w:cstheme="minorHAnsi"/>
        </w:rPr>
      </w:pPr>
      <w:r>
        <w:rPr>
          <w:rFonts w:cstheme="minorHAnsi"/>
        </w:rPr>
        <w:lastRenderedPageBreak/>
        <w:t xml:space="preserve">Sede Legale:   _________________________________________________________ (______) </w:t>
      </w:r>
    </w:p>
    <w:p>
      <w:pPr>
        <w:spacing w:after="0" w:line="360" w:lineRule="auto"/>
        <w:rPr>
          <w:rFonts w:cstheme="minorHAnsi"/>
        </w:rPr>
      </w:pPr>
      <w:proofErr w:type="spellStart"/>
      <w:r>
        <w:rPr>
          <w:rFonts w:cstheme="minorHAnsi"/>
        </w:rPr>
        <w:t>cap</w:t>
      </w:r>
      <w:proofErr w:type="spellEnd"/>
      <w:r>
        <w:rPr>
          <w:rFonts w:cstheme="minorHAnsi"/>
        </w:rPr>
        <w:t xml:space="preserve"> ________  Via ____________________________________________________     n° _____</w:t>
      </w:r>
    </w:p>
    <w:p>
      <w:pPr>
        <w:spacing w:after="0" w:line="360" w:lineRule="auto"/>
        <w:rPr>
          <w:rFonts w:cstheme="minorHAnsi"/>
        </w:rPr>
      </w:pPr>
      <w:r>
        <w:rPr>
          <w:rFonts w:cstheme="minorHAnsi"/>
        </w:rPr>
        <w:t xml:space="preserve">Sede operativa: _______________________________________________________    (______) </w:t>
      </w:r>
    </w:p>
    <w:p>
      <w:pPr>
        <w:spacing w:after="0" w:line="360" w:lineRule="auto"/>
        <w:rPr>
          <w:rFonts w:cstheme="minorHAnsi"/>
        </w:rPr>
      </w:pPr>
      <w:proofErr w:type="spellStart"/>
      <w:r>
        <w:rPr>
          <w:rFonts w:cstheme="minorHAnsi"/>
        </w:rPr>
        <w:t>cap</w:t>
      </w:r>
      <w:proofErr w:type="spellEnd"/>
      <w:r>
        <w:rPr>
          <w:rFonts w:cstheme="minorHAnsi"/>
        </w:rPr>
        <w:t xml:space="preserve"> ________  Via _____________________________________________________ n° ______</w:t>
      </w:r>
    </w:p>
    <w:p>
      <w:pPr>
        <w:spacing w:after="0" w:line="360" w:lineRule="auto"/>
        <w:rPr>
          <w:rFonts w:cstheme="minorHAnsi"/>
        </w:rPr>
      </w:pPr>
      <w:r>
        <w:rPr>
          <w:rFonts w:cstheme="minorHAnsi"/>
        </w:rPr>
        <w:t>Tel. _________________________________</w:t>
      </w:r>
      <w:r>
        <w:rPr>
          <w:rFonts w:cstheme="minorHAnsi"/>
        </w:rPr>
        <w:tab/>
        <w:t xml:space="preserve"> Fax ________________________________</w:t>
      </w:r>
    </w:p>
    <w:p>
      <w:pPr>
        <w:spacing w:after="0" w:line="360" w:lineRule="auto"/>
        <w:rPr>
          <w:rFonts w:cstheme="minorHAnsi"/>
        </w:rPr>
      </w:pPr>
      <w:r>
        <w:rPr>
          <w:rFonts w:cstheme="minorHAnsi"/>
        </w:rPr>
        <w:t>e-mail ________________________________________________________________________</w:t>
      </w:r>
    </w:p>
    <w:p>
      <w:pPr>
        <w:spacing w:after="0" w:line="360" w:lineRule="auto"/>
        <w:rPr>
          <w:rFonts w:cstheme="minorHAnsi"/>
        </w:rPr>
      </w:pPr>
      <w:r>
        <w:rPr>
          <w:rFonts w:cstheme="minorHAnsi"/>
        </w:rPr>
        <w:t>PEC _________________________________________________________________________</w:t>
      </w:r>
    </w:p>
    <w:p>
      <w:pPr>
        <w:spacing w:after="0"/>
        <w:rPr>
          <w:rFonts w:cstheme="minorHAnsi"/>
        </w:rPr>
      </w:pPr>
    </w:p>
    <w:p>
      <w:pPr>
        <w:tabs>
          <w:tab w:val="right" w:pos="8787"/>
        </w:tabs>
        <w:spacing w:after="0"/>
        <w:jc w:val="both"/>
        <w:rPr>
          <w:rFonts w:cstheme="minorHAnsi"/>
        </w:rPr>
      </w:pPr>
      <w:r>
        <w:rPr>
          <w:rFonts w:cstheme="minorHAnsi"/>
        </w:rPr>
        <w:t>- Iscritta nel Registro Imprese della Camera di Commercio di _____________________________</w:t>
      </w:r>
    </w:p>
    <w:p>
      <w:pPr>
        <w:tabs>
          <w:tab w:val="right" w:pos="8787"/>
        </w:tabs>
        <w:spacing w:after="0"/>
        <w:jc w:val="both"/>
        <w:rPr>
          <w:rFonts w:cstheme="minorHAnsi"/>
        </w:rPr>
      </w:pPr>
      <w:r>
        <w:rPr>
          <w:rFonts w:cstheme="minorHAnsi"/>
        </w:rPr>
        <w:t>Numero REA ___________________________________________________________________</w:t>
      </w:r>
    </w:p>
    <w:p>
      <w:pPr>
        <w:tabs>
          <w:tab w:val="right" w:pos="8787"/>
        </w:tabs>
        <w:spacing w:after="0"/>
        <w:jc w:val="both"/>
        <w:rPr>
          <w:rFonts w:cstheme="minorHAnsi"/>
        </w:rPr>
      </w:pPr>
    </w:p>
    <w:p>
      <w:pPr>
        <w:tabs>
          <w:tab w:val="right" w:pos="8787"/>
        </w:tabs>
        <w:spacing w:after="0"/>
        <w:jc w:val="both"/>
        <w:rPr>
          <w:rFonts w:cstheme="minorHAnsi"/>
        </w:rPr>
      </w:pPr>
      <w:r>
        <w:rPr>
          <w:rFonts w:cstheme="minorHAnsi"/>
        </w:rPr>
        <w:t>- Sede territorialmente competente AGENZIA DELLE ENTRATE__________________________</w:t>
      </w:r>
    </w:p>
    <w:p>
      <w:pPr>
        <w:pStyle w:val="Paragrafoelenco"/>
        <w:tabs>
          <w:tab w:val="left" w:pos="910"/>
        </w:tabs>
        <w:ind w:left="0"/>
        <w:jc w:val="both"/>
        <w:rPr>
          <w:rFonts w:asciiTheme="minorHAnsi" w:hAnsiTheme="minorHAnsi" w:cstheme="minorHAnsi"/>
          <w:sz w:val="22"/>
          <w:szCs w:val="22"/>
        </w:rPr>
      </w:pPr>
    </w:p>
    <w:p>
      <w:pPr>
        <w:pStyle w:val="Paragrafoelenco"/>
        <w:tabs>
          <w:tab w:val="left" w:pos="910"/>
        </w:tabs>
        <w:ind w:left="0"/>
        <w:jc w:val="both"/>
        <w:rPr>
          <w:rFonts w:asciiTheme="minorHAnsi" w:hAnsiTheme="minorHAnsi" w:cstheme="minorHAnsi"/>
          <w:sz w:val="22"/>
          <w:szCs w:val="22"/>
        </w:rPr>
      </w:pPr>
      <w:r>
        <w:rPr>
          <w:rFonts w:asciiTheme="minorHAnsi" w:hAnsiTheme="minorHAnsi" w:cstheme="minorHAnsi"/>
          <w:sz w:val="22"/>
          <w:szCs w:val="22"/>
        </w:rPr>
        <w:t>- Iscritta nei seguenti enti previdenziali:</w:t>
      </w:r>
    </w:p>
    <w:p>
      <w:pPr>
        <w:spacing w:after="0"/>
        <w:jc w:val="center"/>
        <w:rPr>
          <w:rFonts w:cstheme="minorHAnsi"/>
          <w:i/>
        </w:rPr>
      </w:pPr>
      <w:r>
        <w:rPr>
          <w:rFonts w:cstheme="minorHAnsi"/>
          <w:i/>
        </w:rPr>
        <w:t>(Barrare le caselle interessate)</w:t>
      </w:r>
    </w:p>
    <w:p>
      <w:pPr>
        <w:pStyle w:val="Corpotesto"/>
        <w:spacing w:after="0"/>
        <w:rPr>
          <w:rFonts w:cstheme="minorHAnsi"/>
        </w:rPr>
      </w:pP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sz w:val="22"/>
          <w:szCs w:val="22"/>
        </w:rPr>
        <w:sym w:font="Wingdings" w:char="F072"/>
      </w:r>
      <w:r>
        <w:rPr>
          <w:rFonts w:asciiTheme="minorHAnsi" w:hAnsiTheme="minorHAnsi" w:cstheme="minorHAnsi"/>
          <w:sz w:val="22"/>
          <w:szCs w:val="22"/>
        </w:rPr>
        <w:t xml:space="preserve"> </w:t>
      </w:r>
      <w:r>
        <w:rPr>
          <w:rFonts w:asciiTheme="minorHAnsi" w:hAnsiTheme="minorHAnsi" w:cstheme="minorHAnsi"/>
          <w:b/>
          <w:i/>
          <w:sz w:val="22"/>
          <w:szCs w:val="22"/>
        </w:rPr>
        <w:t>I.N.A.I.L.</w:t>
      </w:r>
      <w:r>
        <w:rPr>
          <w:rFonts w:asciiTheme="minorHAnsi" w:hAnsiTheme="minorHAnsi" w:cstheme="minorHAnsi"/>
          <w:i/>
          <w:sz w:val="22"/>
          <w:szCs w:val="22"/>
        </w:rPr>
        <w:t>, codice Ditta:……………….....................................................................</w:t>
      </w:r>
      <w:r>
        <w:rPr>
          <w:rFonts w:asciiTheme="minorHAnsi" w:hAnsiTheme="minorHAnsi" w:cstheme="minorHAnsi"/>
          <w:i/>
          <w:sz w:val="22"/>
          <w:szCs w:val="22"/>
        </w:rPr>
        <w:tab/>
      </w: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i/>
          <w:sz w:val="22"/>
          <w:szCs w:val="22"/>
        </w:rPr>
        <w:t>sede competente……...……………………………………………………………………</w:t>
      </w:r>
    </w:p>
    <w:p>
      <w:pPr>
        <w:pStyle w:val="Paragrafoelenco"/>
        <w:tabs>
          <w:tab w:val="left" w:pos="709"/>
        </w:tabs>
        <w:ind w:left="357"/>
        <w:jc w:val="both"/>
        <w:rPr>
          <w:rFonts w:asciiTheme="minorHAnsi" w:hAnsiTheme="minorHAnsi" w:cstheme="minorHAnsi"/>
          <w:sz w:val="22"/>
          <w:szCs w:val="22"/>
        </w:rPr>
      </w:pP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sz w:val="22"/>
          <w:szCs w:val="22"/>
        </w:rPr>
        <w:sym w:font="Wingdings" w:char="F072"/>
      </w:r>
      <w:r>
        <w:rPr>
          <w:rFonts w:asciiTheme="minorHAnsi" w:hAnsiTheme="minorHAnsi" w:cstheme="minorHAnsi"/>
          <w:sz w:val="22"/>
          <w:szCs w:val="22"/>
        </w:rPr>
        <w:t xml:space="preserve"> </w:t>
      </w:r>
      <w:r>
        <w:rPr>
          <w:rFonts w:asciiTheme="minorHAnsi" w:hAnsiTheme="minorHAnsi" w:cstheme="minorHAnsi"/>
          <w:b/>
          <w:i/>
          <w:sz w:val="22"/>
          <w:szCs w:val="22"/>
        </w:rPr>
        <w:t>I.N.P.S.</w:t>
      </w:r>
      <w:r>
        <w:rPr>
          <w:rFonts w:asciiTheme="minorHAnsi" w:hAnsiTheme="minorHAnsi" w:cstheme="minorHAnsi"/>
          <w:i/>
          <w:sz w:val="22"/>
          <w:szCs w:val="22"/>
        </w:rPr>
        <w:t xml:space="preserve">, matricola Aziendale:...……………………………………………………….. </w:t>
      </w:r>
      <w:r>
        <w:rPr>
          <w:rFonts w:asciiTheme="minorHAnsi" w:hAnsiTheme="minorHAnsi" w:cstheme="minorHAnsi"/>
          <w:i/>
          <w:sz w:val="22"/>
          <w:szCs w:val="22"/>
        </w:rPr>
        <w:tab/>
      </w: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i/>
          <w:sz w:val="22"/>
          <w:szCs w:val="22"/>
        </w:rPr>
        <w:t>sede competente………...………………………………………………………………….</w:t>
      </w:r>
    </w:p>
    <w:p>
      <w:pPr>
        <w:pStyle w:val="Paragrafoelenco"/>
        <w:tabs>
          <w:tab w:val="left" w:pos="709"/>
        </w:tabs>
        <w:ind w:left="357"/>
        <w:jc w:val="both"/>
        <w:rPr>
          <w:rFonts w:asciiTheme="minorHAnsi" w:hAnsiTheme="minorHAnsi" w:cstheme="minorHAnsi"/>
          <w:b/>
          <w:bCs/>
          <w:i/>
          <w:sz w:val="22"/>
          <w:szCs w:val="22"/>
        </w:rPr>
      </w:pPr>
    </w:p>
    <w:p>
      <w:pPr>
        <w:pStyle w:val="Paragrafoelenco"/>
        <w:tabs>
          <w:tab w:val="left" w:pos="709"/>
        </w:tabs>
        <w:ind w:left="357"/>
        <w:jc w:val="both"/>
        <w:rPr>
          <w:rFonts w:asciiTheme="minorHAnsi" w:hAnsiTheme="minorHAnsi" w:cstheme="minorHAnsi"/>
          <w:b/>
          <w:bCs/>
          <w:i/>
          <w:sz w:val="22"/>
          <w:szCs w:val="22"/>
        </w:rPr>
      </w:pPr>
      <w:r>
        <w:rPr>
          <w:rFonts w:asciiTheme="minorHAnsi" w:hAnsiTheme="minorHAnsi" w:cstheme="minorHAnsi"/>
          <w:b/>
          <w:bCs/>
          <w:i/>
          <w:sz w:val="22"/>
          <w:szCs w:val="22"/>
        </w:rPr>
        <w:t>oppure</w:t>
      </w:r>
    </w:p>
    <w:p>
      <w:pPr>
        <w:pStyle w:val="Paragrafoelenco"/>
        <w:tabs>
          <w:tab w:val="left" w:pos="709"/>
        </w:tabs>
        <w:ind w:left="357"/>
        <w:jc w:val="both"/>
        <w:rPr>
          <w:rFonts w:asciiTheme="minorHAnsi" w:hAnsiTheme="minorHAnsi" w:cstheme="minorHAnsi"/>
          <w:sz w:val="22"/>
          <w:szCs w:val="22"/>
        </w:rPr>
      </w:pP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sz w:val="22"/>
          <w:szCs w:val="22"/>
        </w:rPr>
        <w:sym w:font="Wingdings" w:char="F072"/>
      </w:r>
      <w:r>
        <w:rPr>
          <w:rFonts w:asciiTheme="minorHAnsi" w:hAnsiTheme="minorHAnsi" w:cstheme="minorHAnsi"/>
          <w:sz w:val="22"/>
          <w:szCs w:val="22"/>
        </w:rPr>
        <w:t xml:space="preserve"> Matricola</w:t>
      </w:r>
      <w:r>
        <w:rPr>
          <w:rFonts w:asciiTheme="minorHAnsi" w:hAnsiTheme="minorHAnsi" w:cstheme="minorHAnsi"/>
          <w:b/>
          <w:bCs/>
          <w:sz w:val="22"/>
          <w:szCs w:val="22"/>
        </w:rPr>
        <w:t xml:space="preserve"> </w:t>
      </w:r>
      <w:r>
        <w:rPr>
          <w:rFonts w:asciiTheme="minorHAnsi" w:hAnsiTheme="minorHAnsi" w:cstheme="minorHAnsi"/>
          <w:b/>
          <w:bCs/>
          <w:i/>
          <w:iCs/>
          <w:sz w:val="22"/>
          <w:szCs w:val="22"/>
        </w:rPr>
        <w:t>I.N.P.S.</w:t>
      </w:r>
      <w:r>
        <w:rPr>
          <w:rFonts w:asciiTheme="minorHAnsi" w:hAnsiTheme="minorHAnsi" w:cstheme="minorHAnsi"/>
          <w:b/>
          <w:bCs/>
          <w:sz w:val="22"/>
          <w:szCs w:val="22"/>
        </w:rPr>
        <w:t xml:space="preserve"> (senza dipendenti) </w:t>
      </w:r>
      <w:r>
        <w:rPr>
          <w:rFonts w:asciiTheme="minorHAnsi" w:hAnsiTheme="minorHAnsi" w:cstheme="minorHAnsi"/>
          <w:sz w:val="22"/>
          <w:szCs w:val="22"/>
        </w:rPr>
        <w:t>– posizione personale n</w:t>
      </w:r>
      <w:r>
        <w:rPr>
          <w:rFonts w:asciiTheme="minorHAnsi" w:hAnsiTheme="minorHAnsi" w:cstheme="minorHAnsi"/>
          <w:i/>
          <w:sz w:val="22"/>
          <w:szCs w:val="22"/>
        </w:rPr>
        <w:t>:...………………….</w:t>
      </w: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i/>
          <w:sz w:val="22"/>
          <w:szCs w:val="22"/>
        </w:rPr>
        <w:t>sede competente………...…………………………………………………………………..</w:t>
      </w:r>
    </w:p>
    <w:p>
      <w:pPr>
        <w:pStyle w:val="Paragrafoelenco"/>
        <w:tabs>
          <w:tab w:val="left" w:pos="709"/>
        </w:tabs>
        <w:ind w:left="357"/>
        <w:jc w:val="both"/>
        <w:rPr>
          <w:rFonts w:asciiTheme="minorHAnsi" w:hAnsiTheme="minorHAnsi" w:cstheme="minorHAnsi"/>
          <w:sz w:val="22"/>
          <w:szCs w:val="22"/>
        </w:rPr>
      </w:pP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sz w:val="22"/>
          <w:szCs w:val="22"/>
        </w:rPr>
        <w:sym w:font="Wingdings" w:char="F072"/>
      </w:r>
      <w:r>
        <w:rPr>
          <w:rFonts w:asciiTheme="minorHAnsi" w:hAnsiTheme="minorHAnsi" w:cstheme="minorHAnsi"/>
          <w:sz w:val="22"/>
          <w:szCs w:val="22"/>
        </w:rPr>
        <w:t xml:space="preserve"> </w:t>
      </w:r>
      <w:r>
        <w:rPr>
          <w:rFonts w:asciiTheme="minorHAnsi" w:hAnsiTheme="minorHAnsi" w:cstheme="minorHAnsi"/>
          <w:b/>
          <w:i/>
          <w:sz w:val="22"/>
          <w:szCs w:val="22"/>
        </w:rPr>
        <w:t xml:space="preserve">Cassa Edile, </w:t>
      </w:r>
      <w:r>
        <w:rPr>
          <w:rFonts w:asciiTheme="minorHAnsi" w:hAnsiTheme="minorHAnsi" w:cstheme="minorHAnsi"/>
          <w:i/>
          <w:sz w:val="22"/>
          <w:szCs w:val="22"/>
        </w:rPr>
        <w:t xml:space="preserve">codice Ditta:…………………………………………sigla/sede </w:t>
      </w:r>
    </w:p>
    <w:p>
      <w:pPr>
        <w:pStyle w:val="Paragrafoelenco"/>
        <w:tabs>
          <w:tab w:val="left" w:pos="709"/>
        </w:tabs>
        <w:ind w:left="357"/>
        <w:jc w:val="both"/>
        <w:rPr>
          <w:rFonts w:asciiTheme="minorHAnsi" w:hAnsiTheme="minorHAnsi" w:cstheme="minorHAnsi"/>
          <w:i/>
          <w:sz w:val="22"/>
          <w:szCs w:val="22"/>
        </w:rPr>
      </w:pPr>
      <w:r>
        <w:rPr>
          <w:rFonts w:asciiTheme="minorHAnsi" w:hAnsiTheme="minorHAnsi" w:cstheme="minorHAnsi"/>
          <w:i/>
          <w:sz w:val="22"/>
          <w:szCs w:val="22"/>
        </w:rPr>
        <w:t>Cassa Edile….………………..…....................................................................................</w:t>
      </w:r>
    </w:p>
    <w:p>
      <w:pPr>
        <w:pStyle w:val="Paragrafoelenco"/>
        <w:tabs>
          <w:tab w:val="left" w:pos="709"/>
        </w:tabs>
        <w:ind w:left="357"/>
        <w:jc w:val="both"/>
        <w:rPr>
          <w:rFonts w:asciiTheme="minorHAnsi" w:hAnsiTheme="minorHAnsi" w:cstheme="minorHAnsi"/>
          <w:sz w:val="22"/>
          <w:szCs w:val="22"/>
        </w:rPr>
      </w:pPr>
    </w:p>
    <w:p>
      <w:pPr>
        <w:pStyle w:val="Paragrafoelenco"/>
        <w:tabs>
          <w:tab w:val="left" w:pos="709"/>
        </w:tabs>
        <w:ind w:left="357"/>
        <w:jc w:val="both"/>
        <w:rPr>
          <w:rFonts w:asciiTheme="minorHAnsi" w:hAnsiTheme="minorHAnsi" w:cstheme="minorHAnsi"/>
          <w:sz w:val="22"/>
          <w:szCs w:val="22"/>
        </w:rPr>
      </w:pPr>
      <w:r>
        <w:rPr>
          <w:rFonts w:asciiTheme="minorHAnsi" w:hAnsiTheme="minorHAnsi" w:cstheme="minorHAnsi"/>
          <w:sz w:val="22"/>
          <w:szCs w:val="22"/>
        </w:rPr>
        <w:sym w:font="Wingdings" w:char="F072"/>
      </w:r>
      <w:r>
        <w:rPr>
          <w:rFonts w:asciiTheme="minorHAnsi" w:hAnsiTheme="minorHAnsi" w:cstheme="minorHAnsi"/>
          <w:sz w:val="22"/>
          <w:szCs w:val="22"/>
        </w:rPr>
        <w:t xml:space="preserve"> </w:t>
      </w:r>
      <w:r>
        <w:rPr>
          <w:rFonts w:asciiTheme="minorHAnsi" w:hAnsiTheme="minorHAnsi" w:cstheme="minorHAnsi"/>
          <w:b/>
          <w:bCs/>
          <w:sz w:val="22"/>
          <w:szCs w:val="22"/>
        </w:rPr>
        <w:t>Al</w:t>
      </w:r>
      <w:r>
        <w:rPr>
          <w:rFonts w:asciiTheme="minorHAnsi" w:hAnsiTheme="minorHAnsi" w:cstheme="minorHAnsi"/>
          <w:b/>
          <w:sz w:val="22"/>
          <w:szCs w:val="22"/>
        </w:rPr>
        <w:t>tro</w:t>
      </w:r>
      <w:r>
        <w:rPr>
          <w:rFonts w:asciiTheme="minorHAnsi" w:hAnsiTheme="minorHAnsi" w:cstheme="minorHAnsi"/>
          <w:sz w:val="22"/>
          <w:szCs w:val="22"/>
        </w:rPr>
        <w:t>.......................................................................................................................…...</w:t>
      </w:r>
    </w:p>
    <w:p>
      <w:pPr>
        <w:pStyle w:val="Paragrafoelenco"/>
        <w:tabs>
          <w:tab w:val="left" w:pos="709"/>
        </w:tabs>
        <w:ind w:left="357"/>
        <w:jc w:val="both"/>
        <w:rPr>
          <w:rFonts w:asciiTheme="minorHAnsi" w:hAnsiTheme="minorHAnsi" w:cstheme="minorHAnsi"/>
          <w:sz w:val="22"/>
          <w:szCs w:val="22"/>
        </w:rPr>
      </w:pPr>
    </w:p>
    <w:p>
      <w:pPr>
        <w:pStyle w:val="Paragrafoelenco"/>
        <w:tabs>
          <w:tab w:val="left" w:pos="709"/>
        </w:tabs>
        <w:ind w:left="357"/>
        <w:jc w:val="center"/>
        <w:rPr>
          <w:rFonts w:asciiTheme="minorHAnsi" w:hAnsiTheme="minorHAnsi" w:cstheme="minorHAnsi"/>
          <w:i/>
          <w:iCs/>
          <w:sz w:val="22"/>
          <w:szCs w:val="22"/>
        </w:rPr>
      </w:pPr>
    </w:p>
    <w:p>
      <w:pPr>
        <w:pStyle w:val="Paragrafoelenco"/>
        <w:numPr>
          <w:ilvl w:val="0"/>
          <w:numId w:val="19"/>
        </w:numPr>
        <w:tabs>
          <w:tab w:val="left" w:pos="3617"/>
        </w:tabs>
        <w:ind w:left="426"/>
        <w:jc w:val="both"/>
        <w:rPr>
          <w:rFonts w:asciiTheme="minorHAnsi" w:hAnsiTheme="minorHAnsi" w:cstheme="minorHAnsi"/>
          <w:sz w:val="22"/>
          <w:szCs w:val="22"/>
        </w:rPr>
      </w:pPr>
      <w:r>
        <w:rPr>
          <w:rFonts w:asciiTheme="minorHAnsi" w:hAnsiTheme="minorHAnsi" w:cstheme="minorHAnsi"/>
          <w:sz w:val="22"/>
          <w:szCs w:val="22"/>
        </w:rPr>
        <w:t xml:space="preserve">Visto l’Avviso per l’acquisizione di manifestazioni di interesse a partecipare alla procedura, ai sensi dell’art. 36, comma 2, lettera a) del </w:t>
      </w:r>
      <w:proofErr w:type="spellStart"/>
      <w:r>
        <w:rPr>
          <w:rFonts w:asciiTheme="minorHAnsi" w:hAnsiTheme="minorHAnsi" w:cstheme="minorHAnsi"/>
          <w:sz w:val="22"/>
          <w:szCs w:val="22"/>
        </w:rPr>
        <w:t>D.Lgs.</w:t>
      </w:r>
      <w:proofErr w:type="spellEnd"/>
      <w:r>
        <w:rPr>
          <w:rFonts w:asciiTheme="minorHAnsi" w:hAnsiTheme="minorHAnsi" w:cstheme="minorHAnsi"/>
          <w:sz w:val="22"/>
          <w:szCs w:val="22"/>
        </w:rPr>
        <w:t xml:space="preserve"> 50/2016, per l’affidamento del servizio di Ufficio Comunicazione per il FLAG “GAC Savonese”; </w:t>
      </w:r>
    </w:p>
    <w:p>
      <w:pPr>
        <w:pStyle w:val="Paragrafoelenco"/>
        <w:tabs>
          <w:tab w:val="left" w:pos="3617"/>
        </w:tabs>
        <w:ind w:left="426"/>
        <w:jc w:val="both"/>
        <w:rPr>
          <w:rFonts w:asciiTheme="minorHAnsi" w:hAnsiTheme="minorHAnsi" w:cstheme="minorHAnsi"/>
          <w:sz w:val="22"/>
          <w:szCs w:val="22"/>
        </w:rPr>
      </w:pPr>
    </w:p>
    <w:p>
      <w:pPr>
        <w:pStyle w:val="Paragrafoelenco"/>
        <w:numPr>
          <w:ilvl w:val="0"/>
          <w:numId w:val="19"/>
        </w:numPr>
        <w:tabs>
          <w:tab w:val="left" w:pos="3617"/>
        </w:tabs>
        <w:ind w:left="426"/>
        <w:jc w:val="both"/>
        <w:rPr>
          <w:rFonts w:asciiTheme="minorHAnsi" w:hAnsiTheme="minorHAnsi" w:cstheme="minorHAnsi"/>
          <w:sz w:val="22"/>
          <w:szCs w:val="22"/>
        </w:rPr>
      </w:pPr>
      <w:r>
        <w:rPr>
          <w:rFonts w:asciiTheme="minorHAnsi" w:hAnsiTheme="minorHAnsi" w:cstheme="minorHAnsi"/>
          <w:sz w:val="22"/>
          <w:szCs w:val="22"/>
        </w:rPr>
        <w:t>Consapevole che la mancanza anche di uno solo dei requisiti di partecipazione richiesti nel predetto Avviso, alla data di presentazione della presente manifestazione di interesse, comporta automaticamente l’esclusione dalla presente procedura;</w:t>
      </w:r>
    </w:p>
    <w:p>
      <w:pPr>
        <w:tabs>
          <w:tab w:val="left" w:pos="3617"/>
        </w:tabs>
        <w:spacing w:after="0"/>
        <w:jc w:val="both"/>
        <w:rPr>
          <w:rFonts w:cstheme="minorHAnsi"/>
        </w:rPr>
      </w:pPr>
    </w:p>
    <w:p>
      <w:pPr>
        <w:spacing w:after="0"/>
        <w:jc w:val="center"/>
        <w:rPr>
          <w:rFonts w:cstheme="minorHAnsi"/>
          <w:b/>
        </w:rPr>
      </w:pPr>
      <w:r>
        <w:rPr>
          <w:rFonts w:cstheme="minorHAnsi"/>
          <w:b/>
          <w:u w:val="single"/>
        </w:rPr>
        <w:t>DICHIARA</w:t>
      </w:r>
      <w:r>
        <w:rPr>
          <w:rFonts w:cstheme="minorHAnsi"/>
          <w:b/>
        </w:rPr>
        <w:t xml:space="preserve"> </w:t>
      </w:r>
    </w:p>
    <w:p>
      <w:pPr>
        <w:spacing w:after="0"/>
        <w:jc w:val="both"/>
        <w:rPr>
          <w:rFonts w:cstheme="minorHAnsi"/>
          <w:b/>
        </w:rPr>
      </w:pPr>
    </w:p>
    <w:p>
      <w:pPr>
        <w:tabs>
          <w:tab w:val="left" w:pos="3617"/>
        </w:tabs>
        <w:spacing w:after="0" w:line="240" w:lineRule="auto"/>
        <w:jc w:val="both"/>
        <w:rPr>
          <w:rFonts w:cstheme="minorHAnsi"/>
          <w:b/>
        </w:rPr>
      </w:pPr>
      <w:r>
        <w:rPr>
          <w:rFonts w:cstheme="minorHAnsi"/>
          <w:b/>
        </w:rPr>
        <w:t>DI MANIFESTARE IL PROPRIO INTERESSE AD ESSERE INVITATO A PRESENTARE OFFERTA NELL’AMBITO DELLA PROCEDURA DI AFFIDAMENTO, AI SENSI DELL’ART. 36, COMMA 2, LETT. A) DEL D.LGS. 50/2016, DEL SERVIZIO PER LA REALIZZAZIONE DI UN’</w:t>
      </w:r>
      <w:r>
        <w:rPr>
          <w:rFonts w:cstheme="minorHAnsi"/>
          <w:b/>
          <w:u w:val="single"/>
        </w:rPr>
        <w:t>AZIONE PILOTA DI PULIZIA DEI FONDALI</w:t>
      </w:r>
      <w:r>
        <w:rPr>
          <w:rFonts w:cstheme="minorHAnsi"/>
          <w:b/>
        </w:rPr>
        <w:t xml:space="preserve"> - ATTIVITÀ PREVISTA DAL FLAG “GRUPPO DI AZIONE COSTIERA SAVONESE”</w:t>
      </w:r>
    </w:p>
    <w:p>
      <w:pPr>
        <w:tabs>
          <w:tab w:val="left" w:pos="709"/>
        </w:tabs>
        <w:spacing w:after="0"/>
        <w:rPr>
          <w:rFonts w:cstheme="minorHAnsi"/>
          <w:i/>
          <w:iCs/>
        </w:rPr>
      </w:pPr>
    </w:p>
    <w:p>
      <w:pPr>
        <w:pStyle w:val="Corpodeltesto3"/>
        <w:spacing w:after="0"/>
        <w:jc w:val="both"/>
        <w:rPr>
          <w:rFonts w:asciiTheme="minorHAnsi" w:hAnsiTheme="minorHAnsi" w:cstheme="minorHAnsi"/>
          <w:sz w:val="22"/>
          <w:szCs w:val="22"/>
        </w:rPr>
      </w:pPr>
      <w:r>
        <w:rPr>
          <w:rFonts w:asciiTheme="minorHAnsi" w:hAnsiTheme="minorHAnsi" w:cstheme="minorHAnsi"/>
          <w:sz w:val="22"/>
          <w:szCs w:val="22"/>
        </w:rPr>
        <w:lastRenderedPageBreak/>
        <w:t>A tal fine, consapevole delle sanzioni penali, nel caso di dichiarazioni non veritiere, di formazione o uso di atti falsi, richiamate dall’art. 76 del D.P.R. 445 del 28 dicembre 2000,</w:t>
      </w:r>
    </w:p>
    <w:p>
      <w:pPr>
        <w:pStyle w:val="Corpodeltesto3"/>
        <w:spacing w:after="0"/>
        <w:jc w:val="both"/>
        <w:rPr>
          <w:rFonts w:asciiTheme="minorHAnsi" w:hAnsiTheme="minorHAnsi" w:cstheme="minorHAnsi"/>
          <w:sz w:val="22"/>
          <w:szCs w:val="22"/>
        </w:rPr>
      </w:pPr>
    </w:p>
    <w:p>
      <w:pPr>
        <w:pStyle w:val="Corpodeltesto3"/>
        <w:spacing w:after="0"/>
        <w:jc w:val="center"/>
        <w:rPr>
          <w:rFonts w:asciiTheme="minorHAnsi" w:hAnsiTheme="minorHAnsi" w:cstheme="minorHAnsi"/>
          <w:b/>
          <w:sz w:val="22"/>
          <w:szCs w:val="22"/>
          <w:u w:val="single"/>
        </w:rPr>
      </w:pPr>
      <w:r>
        <w:rPr>
          <w:rFonts w:asciiTheme="minorHAnsi" w:hAnsiTheme="minorHAnsi" w:cstheme="minorHAnsi"/>
          <w:b/>
          <w:sz w:val="22"/>
          <w:szCs w:val="22"/>
          <w:u w:val="single"/>
        </w:rPr>
        <w:t>DICHIARA</w:t>
      </w:r>
    </w:p>
    <w:p>
      <w:pPr>
        <w:pStyle w:val="Corpodeltesto3"/>
        <w:spacing w:after="0"/>
        <w:jc w:val="center"/>
        <w:rPr>
          <w:rFonts w:asciiTheme="minorHAnsi" w:hAnsiTheme="minorHAnsi" w:cstheme="minorHAnsi"/>
          <w:b/>
          <w:sz w:val="22"/>
          <w:szCs w:val="22"/>
          <w:u w:val="single"/>
        </w:rPr>
      </w:pPr>
    </w:p>
    <w:p>
      <w:pPr>
        <w:pStyle w:val="Paragrafoelenco"/>
        <w:numPr>
          <w:ilvl w:val="0"/>
          <w:numId w:val="19"/>
        </w:numPr>
        <w:suppressAutoHyphens/>
        <w:ind w:left="426"/>
        <w:rPr>
          <w:rFonts w:asciiTheme="minorHAnsi" w:hAnsiTheme="minorHAnsi" w:cstheme="minorHAnsi"/>
          <w:sz w:val="22"/>
          <w:szCs w:val="22"/>
          <w:lang w:eastAsia="ar-SA"/>
        </w:rPr>
      </w:pPr>
      <w:r>
        <w:rPr>
          <w:rFonts w:asciiTheme="minorHAnsi" w:hAnsiTheme="minorHAnsi" w:cstheme="minorHAnsi"/>
          <w:sz w:val="22"/>
          <w:szCs w:val="22"/>
          <w:lang w:eastAsia="ar-SA"/>
        </w:rPr>
        <w:t xml:space="preserve">di partecipare alla procedura in qualità di: </w:t>
      </w:r>
    </w:p>
    <w:p>
      <w:pPr>
        <w:pStyle w:val="Paragrafoelenco"/>
        <w:numPr>
          <w:ilvl w:val="0"/>
          <w:numId w:val="21"/>
        </w:numPr>
        <w:suppressAutoHyphens/>
        <w:rPr>
          <w:rFonts w:asciiTheme="minorHAnsi" w:hAnsiTheme="minorHAnsi" w:cstheme="minorHAnsi"/>
          <w:sz w:val="22"/>
          <w:szCs w:val="22"/>
          <w:lang w:eastAsia="ar-SA"/>
        </w:rPr>
      </w:pPr>
      <w:r>
        <w:rPr>
          <w:rFonts w:asciiTheme="minorHAnsi" w:hAnsiTheme="minorHAnsi" w:cstheme="minorHAnsi"/>
          <w:sz w:val="22"/>
          <w:szCs w:val="22"/>
          <w:lang w:eastAsia="ar-SA"/>
        </w:rPr>
        <w:t xml:space="preserve">Professionista singolo; </w:t>
      </w:r>
    </w:p>
    <w:p>
      <w:pPr>
        <w:pStyle w:val="Paragrafoelenco"/>
        <w:suppressAutoHyphens/>
        <w:ind w:left="720"/>
        <w:rPr>
          <w:rFonts w:asciiTheme="minorHAnsi" w:hAnsiTheme="minorHAnsi" w:cstheme="minorHAnsi"/>
          <w:b/>
          <w:i/>
          <w:sz w:val="22"/>
          <w:szCs w:val="22"/>
          <w:lang w:eastAsia="ar-SA"/>
        </w:rPr>
      </w:pPr>
      <w:r>
        <w:rPr>
          <w:rFonts w:asciiTheme="minorHAnsi" w:hAnsiTheme="minorHAnsi" w:cstheme="minorHAnsi"/>
          <w:b/>
          <w:i/>
          <w:sz w:val="22"/>
          <w:szCs w:val="22"/>
          <w:lang w:eastAsia="ar-SA"/>
        </w:rPr>
        <w:t xml:space="preserve">oppure </w:t>
      </w:r>
    </w:p>
    <w:p>
      <w:pPr>
        <w:pStyle w:val="Paragrafoelenco"/>
        <w:numPr>
          <w:ilvl w:val="0"/>
          <w:numId w:val="21"/>
        </w:numPr>
        <w:rPr>
          <w:rFonts w:asciiTheme="minorHAnsi" w:hAnsiTheme="minorHAnsi" w:cstheme="minorHAnsi"/>
          <w:sz w:val="22"/>
          <w:szCs w:val="22"/>
        </w:rPr>
      </w:pPr>
      <w:r>
        <w:rPr>
          <w:rFonts w:asciiTheme="minorHAnsi" w:hAnsiTheme="minorHAnsi" w:cstheme="minorHAnsi"/>
          <w:sz w:val="22"/>
          <w:szCs w:val="22"/>
        </w:rPr>
        <w:t>Studio Associato/Società/Consorzio/Altro (___________________________);</w:t>
      </w:r>
    </w:p>
    <w:p>
      <w:pPr>
        <w:pStyle w:val="Paragrafoelenco"/>
        <w:ind w:left="720"/>
        <w:rPr>
          <w:rFonts w:asciiTheme="minorHAnsi" w:eastAsiaTheme="minorHAnsi" w:hAnsiTheme="minorHAnsi" w:cstheme="minorHAnsi"/>
          <w:sz w:val="22"/>
          <w:szCs w:val="22"/>
          <w:lang w:eastAsia="en-US"/>
        </w:rPr>
      </w:pPr>
      <w:r>
        <w:rPr>
          <w:rFonts w:asciiTheme="minorHAnsi" w:hAnsiTheme="minorHAnsi" w:cstheme="minorHAnsi"/>
          <w:b/>
          <w:i/>
          <w:sz w:val="22"/>
          <w:szCs w:val="22"/>
          <w:lang w:eastAsia="ar-SA"/>
        </w:rPr>
        <w:t>oppure</w:t>
      </w:r>
    </w:p>
    <w:p>
      <w:pPr>
        <w:pStyle w:val="Paragrafoelenco"/>
        <w:numPr>
          <w:ilvl w:val="0"/>
          <w:numId w:val="21"/>
        </w:numPr>
        <w:suppressAutoHyphens/>
        <w:rPr>
          <w:rFonts w:asciiTheme="minorHAnsi" w:hAnsiTheme="minorHAnsi" w:cstheme="minorHAnsi"/>
          <w:sz w:val="22"/>
          <w:szCs w:val="22"/>
          <w:lang w:eastAsia="ar-SA"/>
        </w:rPr>
      </w:pPr>
      <w:r>
        <w:rPr>
          <w:rFonts w:asciiTheme="minorHAnsi" w:hAnsiTheme="minorHAnsi" w:cstheme="minorHAnsi"/>
          <w:sz w:val="22"/>
          <w:szCs w:val="22"/>
          <w:lang w:eastAsia="ar-SA"/>
        </w:rPr>
        <w:t xml:space="preserve">ai sensi dell’art. 45 del </w:t>
      </w:r>
      <w:proofErr w:type="spellStart"/>
      <w:r>
        <w:rPr>
          <w:rFonts w:asciiTheme="minorHAnsi" w:hAnsiTheme="minorHAnsi" w:cstheme="minorHAnsi"/>
          <w:sz w:val="22"/>
          <w:szCs w:val="22"/>
          <w:lang w:eastAsia="ar-SA"/>
        </w:rPr>
        <w:t>D.Lgs.</w:t>
      </w:r>
      <w:proofErr w:type="spellEnd"/>
      <w:r>
        <w:rPr>
          <w:rFonts w:asciiTheme="minorHAnsi" w:hAnsiTheme="minorHAnsi" w:cstheme="minorHAnsi"/>
          <w:sz w:val="22"/>
          <w:szCs w:val="22"/>
          <w:lang w:eastAsia="ar-SA"/>
        </w:rPr>
        <w:t xml:space="preserve"> n. 50/2016, come:</w:t>
      </w:r>
    </w:p>
    <w:p>
      <w:pPr>
        <w:suppressAutoHyphens/>
        <w:spacing w:after="0" w:line="240" w:lineRule="auto"/>
        <w:jc w:val="both"/>
        <w:rPr>
          <w:rFonts w:eastAsia="Times New Roman" w:cstheme="minorHAnsi"/>
          <w:lang w:eastAsia="ar-SA"/>
        </w:rPr>
      </w:pPr>
    </w:p>
    <w:tbl>
      <w:tblPr>
        <w:tblW w:w="0" w:type="auto"/>
        <w:tblInd w:w="429" w:type="dxa"/>
        <w:tblLayout w:type="fixed"/>
        <w:tblLook w:val="04A0" w:firstRow="1" w:lastRow="0" w:firstColumn="1" w:lastColumn="0" w:noHBand="0" w:noVBand="1"/>
      </w:tblPr>
      <w:tblGrid>
        <w:gridCol w:w="3389"/>
        <w:gridCol w:w="5897"/>
      </w:tblGrid>
      <w:tr>
        <w:tc>
          <w:tcPr>
            <w:tcW w:w="3389" w:type="dxa"/>
            <w:tcBorders>
              <w:top w:val="single" w:sz="4" w:space="0" w:color="000000"/>
              <w:left w:val="single" w:sz="4" w:space="0" w:color="000000"/>
              <w:bottom w:val="single" w:sz="4" w:space="0" w:color="000000"/>
              <w:right w:val="nil"/>
            </w:tcBorders>
            <w:hideMark/>
          </w:tcPr>
          <w:p>
            <w:pPr>
              <w:tabs>
                <w:tab w:val="right" w:pos="2805"/>
              </w:tabs>
              <w:suppressAutoHyphens/>
              <w:spacing w:after="0" w:line="240" w:lineRule="auto"/>
              <w:jc w:val="center"/>
              <w:rPr>
                <w:rFonts w:eastAsia="Times New Roman" w:cstheme="minorHAnsi"/>
                <w:lang w:eastAsia="ar-SA"/>
              </w:rPr>
            </w:pPr>
            <w:r>
              <w:rPr>
                <w:rFonts w:eastAsia="Times New Roman" w:cstheme="minorHAnsi"/>
                <w:lang w:eastAsia="ar-SA"/>
              </w:rPr>
              <w:t>Concorrente singolo</w:t>
            </w:r>
          </w:p>
          <w:p>
            <w:pPr>
              <w:tabs>
                <w:tab w:val="right" w:pos="2805"/>
              </w:tabs>
              <w:suppressAutoHyphens/>
              <w:snapToGrid w:val="0"/>
              <w:spacing w:after="0" w:line="240" w:lineRule="auto"/>
              <w:jc w:val="center"/>
              <w:rPr>
                <w:rFonts w:eastAsia="Times New Roman" w:cstheme="minorHAnsi"/>
                <w:lang w:eastAsia="ar-SA"/>
              </w:rPr>
            </w:pPr>
            <w:r>
              <w:rPr>
                <w:rFonts w:eastAsia="Times New Roman" w:cstheme="minorHAnsi"/>
                <w:lang w:eastAsia="ar-SA"/>
              </w:rPr>
              <w:t xml:space="preserve">art. 45, co. 2, </w:t>
            </w:r>
            <w:proofErr w:type="spellStart"/>
            <w:r>
              <w:rPr>
                <w:rFonts w:eastAsia="Times New Roman" w:cstheme="minorHAnsi"/>
                <w:lang w:eastAsia="ar-SA"/>
              </w:rPr>
              <w:t>lett</w:t>
            </w:r>
            <w:proofErr w:type="spellEnd"/>
            <w:r>
              <w:rPr>
                <w:rFonts w:eastAsia="Times New Roman" w:cstheme="minorHAnsi"/>
                <w:lang w:eastAsia="ar-SA"/>
              </w:rPr>
              <w:t>. A)</w:t>
            </w:r>
          </w:p>
        </w:tc>
        <w:tc>
          <w:tcPr>
            <w:tcW w:w="5897" w:type="dxa"/>
            <w:tcBorders>
              <w:top w:val="single" w:sz="4" w:space="0" w:color="000000"/>
              <w:left w:val="single" w:sz="4" w:space="0" w:color="000000"/>
              <w:bottom w:val="single" w:sz="4" w:space="0" w:color="000000"/>
              <w:right w:val="single" w:sz="4" w:space="0" w:color="000000"/>
            </w:tcBorders>
            <w:hideMark/>
          </w:tcPr>
          <w:p>
            <w:pPr>
              <w:tabs>
                <w:tab w:val="left" w:pos="3720"/>
              </w:tabs>
              <w:suppressAutoHyphens/>
              <w:snapToGrid w:val="0"/>
              <w:spacing w:after="0" w:line="240" w:lineRule="auto"/>
              <w:ind w:left="284" w:hanging="284"/>
              <w:jc w:val="both"/>
              <w:rPr>
                <w:rFonts w:eastAsia="Times New Roman" w:cstheme="minorHAnsi"/>
                <w:lang w:eastAsia="ar-SA"/>
              </w:rPr>
            </w:pPr>
            <w:r>
              <w:rPr>
                <w:rFonts w:eastAsia="Times New Roman" w:cstheme="minorHAnsi"/>
                <w:lang w:eastAsia="ar-SA"/>
              </w:rPr>
              <w:sym w:font="Wingdings" w:char="F06F"/>
            </w:r>
            <w:r>
              <w:rPr>
                <w:rFonts w:eastAsia="Times New Roman" w:cstheme="minorHAnsi"/>
                <w:lang w:eastAsia="ar-SA"/>
              </w:rPr>
              <w:t xml:space="preserve"> imprenditore individuale/artigiano </w:t>
            </w:r>
          </w:p>
          <w:p>
            <w:pPr>
              <w:tabs>
                <w:tab w:val="left" w:pos="3720"/>
              </w:tabs>
              <w:suppressAutoHyphens/>
              <w:snapToGrid w:val="0"/>
              <w:spacing w:after="0" w:line="240" w:lineRule="auto"/>
              <w:ind w:left="284" w:hanging="284"/>
              <w:jc w:val="both"/>
              <w:rPr>
                <w:rFonts w:eastAsia="Times New Roman" w:cstheme="minorHAnsi"/>
                <w:lang w:eastAsia="ar-SA"/>
              </w:rPr>
            </w:pPr>
            <w:r>
              <w:rPr>
                <w:rFonts w:eastAsia="Times New Roman" w:cstheme="minorHAnsi"/>
                <w:lang w:eastAsia="ar-SA"/>
              </w:rPr>
              <w:sym w:font="Wingdings" w:char="F06F"/>
            </w:r>
            <w:r>
              <w:rPr>
                <w:rFonts w:eastAsia="Times New Roman" w:cstheme="minorHAnsi"/>
                <w:lang w:eastAsia="ar-SA"/>
              </w:rPr>
              <w:t xml:space="preserve"> cooperativa iscritta al n. ___ dell’Albo Nazionale delle Società Cooperative </w:t>
            </w:r>
          </w:p>
        </w:tc>
      </w:tr>
    </w:tbl>
    <w:p>
      <w:pPr>
        <w:suppressAutoHyphens/>
        <w:spacing w:after="0" w:line="240" w:lineRule="auto"/>
        <w:rPr>
          <w:rFonts w:eastAsia="Times New Roman" w:cstheme="minorHAnsi"/>
          <w:lang w:eastAsia="ar-SA"/>
        </w:rPr>
      </w:pPr>
    </w:p>
    <w:tbl>
      <w:tblPr>
        <w:tblW w:w="0" w:type="auto"/>
        <w:tblInd w:w="429" w:type="dxa"/>
        <w:tblLayout w:type="fixed"/>
        <w:tblLook w:val="04A0" w:firstRow="1" w:lastRow="0" w:firstColumn="1" w:lastColumn="0" w:noHBand="0" w:noVBand="1"/>
      </w:tblPr>
      <w:tblGrid>
        <w:gridCol w:w="3374"/>
        <w:gridCol w:w="5912"/>
      </w:tblGrid>
      <w:tr>
        <w:tc>
          <w:tcPr>
            <w:tcW w:w="3374" w:type="dxa"/>
            <w:tcBorders>
              <w:top w:val="single" w:sz="4" w:space="0" w:color="000000"/>
              <w:left w:val="single" w:sz="4" w:space="0" w:color="000000"/>
              <w:bottom w:val="single" w:sz="4" w:space="0" w:color="000000"/>
              <w:right w:val="nil"/>
            </w:tcBorders>
            <w:vAlign w:val="center"/>
            <w:hideMark/>
          </w:tcPr>
          <w:p>
            <w:pPr>
              <w:tabs>
                <w:tab w:val="right" w:pos="2805"/>
              </w:tabs>
              <w:suppressAutoHyphens/>
              <w:spacing w:after="0" w:line="240" w:lineRule="auto"/>
              <w:jc w:val="center"/>
              <w:rPr>
                <w:rFonts w:eastAsia="Times New Roman" w:cstheme="minorHAnsi"/>
                <w:lang w:eastAsia="ar-SA"/>
              </w:rPr>
            </w:pPr>
            <w:r>
              <w:rPr>
                <w:rFonts w:eastAsia="Times New Roman" w:cstheme="minorHAnsi"/>
                <w:lang w:eastAsia="ar-SA"/>
              </w:rPr>
              <w:t>Consorzio</w:t>
            </w:r>
          </w:p>
          <w:p>
            <w:pPr>
              <w:tabs>
                <w:tab w:val="right" w:pos="2805"/>
              </w:tabs>
              <w:suppressAutoHyphens/>
              <w:spacing w:after="0" w:line="240" w:lineRule="auto"/>
              <w:jc w:val="center"/>
              <w:rPr>
                <w:rFonts w:eastAsia="Times New Roman" w:cstheme="minorHAnsi"/>
                <w:lang w:eastAsia="ar-SA"/>
              </w:rPr>
            </w:pPr>
            <w:r>
              <w:rPr>
                <w:rFonts w:eastAsia="Times New Roman" w:cstheme="minorHAnsi"/>
                <w:lang w:eastAsia="ar-SA"/>
              </w:rPr>
              <w:t xml:space="preserve">ex art. 45, comma 2, </w:t>
            </w:r>
            <w:proofErr w:type="spellStart"/>
            <w:r>
              <w:rPr>
                <w:rFonts w:eastAsia="Times New Roman" w:cstheme="minorHAnsi"/>
                <w:lang w:eastAsia="ar-SA"/>
              </w:rPr>
              <w:t>lett</w:t>
            </w:r>
            <w:proofErr w:type="spellEnd"/>
            <w:r>
              <w:rPr>
                <w:rFonts w:eastAsia="Times New Roman" w:cstheme="minorHAnsi"/>
                <w:lang w:eastAsia="ar-SA"/>
              </w:rPr>
              <w:t>. b</w:t>
            </w:r>
          </w:p>
        </w:tc>
        <w:tc>
          <w:tcPr>
            <w:tcW w:w="5912" w:type="dxa"/>
            <w:tcBorders>
              <w:top w:val="single" w:sz="4" w:space="0" w:color="000000"/>
              <w:left w:val="single" w:sz="4" w:space="0" w:color="000000"/>
              <w:bottom w:val="single" w:sz="4" w:space="0" w:color="000000"/>
              <w:right w:val="single" w:sz="4" w:space="0" w:color="000000"/>
            </w:tcBorders>
            <w:hideMark/>
          </w:tcPr>
          <w:p>
            <w:pPr>
              <w:tabs>
                <w:tab w:val="left" w:pos="3720"/>
              </w:tabs>
              <w:suppressAutoHyphens/>
              <w:snapToGrid w:val="0"/>
              <w:spacing w:after="0" w:line="240" w:lineRule="auto"/>
              <w:ind w:left="284" w:hanging="284"/>
              <w:jc w:val="both"/>
              <w:rPr>
                <w:rFonts w:eastAsia="Times New Roman" w:cstheme="minorHAnsi"/>
                <w:lang w:eastAsia="ar-SA"/>
              </w:rPr>
            </w:pPr>
            <w:r>
              <w:rPr>
                <w:rFonts w:eastAsia="Times New Roman" w:cstheme="minorHAnsi"/>
                <w:lang w:eastAsia="ar-SA"/>
              </w:rPr>
              <w:sym w:font="Wingdings" w:char="F06F"/>
            </w:r>
            <w:r>
              <w:rPr>
                <w:rFonts w:eastAsia="Times New Roman" w:cstheme="minorHAnsi"/>
                <w:lang w:eastAsia="ar-SA"/>
              </w:rPr>
              <w:t xml:space="preserve"> fra società cooperative di produzione e lavoro, </w:t>
            </w:r>
            <w:r>
              <w:rPr>
                <w:rFonts w:eastAsia="Times New Roman" w:cstheme="minorHAnsi"/>
                <w:i/>
                <w:lang w:eastAsia="ar-SA"/>
              </w:rPr>
              <w:t xml:space="preserve">costituito a norma del </w:t>
            </w:r>
            <w:proofErr w:type="spellStart"/>
            <w:r>
              <w:rPr>
                <w:rFonts w:eastAsia="Times New Roman" w:cstheme="minorHAnsi"/>
                <w:i/>
                <w:lang w:eastAsia="ar-SA"/>
              </w:rPr>
              <w:t>D.Lgs.</w:t>
            </w:r>
            <w:proofErr w:type="spellEnd"/>
            <w:r>
              <w:rPr>
                <w:rFonts w:eastAsia="Times New Roman" w:cstheme="minorHAnsi"/>
                <w:i/>
                <w:lang w:eastAsia="ar-SA"/>
              </w:rPr>
              <w:t xml:space="preserve"> n. 1577/1947</w:t>
            </w:r>
            <w:r>
              <w:rPr>
                <w:rFonts w:eastAsia="Times New Roman" w:cstheme="minorHAnsi"/>
                <w:lang w:eastAsia="ar-SA"/>
              </w:rPr>
              <w:t>;</w:t>
            </w:r>
          </w:p>
          <w:p>
            <w:pPr>
              <w:tabs>
                <w:tab w:val="left" w:pos="3720"/>
              </w:tabs>
              <w:suppressAutoHyphens/>
              <w:snapToGrid w:val="0"/>
              <w:spacing w:after="0" w:line="240" w:lineRule="auto"/>
              <w:ind w:left="284" w:hanging="284"/>
              <w:jc w:val="both"/>
              <w:rPr>
                <w:rFonts w:eastAsia="Times New Roman" w:cstheme="minorHAnsi"/>
                <w:i/>
                <w:lang w:eastAsia="ar-SA"/>
              </w:rPr>
            </w:pPr>
            <w:r>
              <w:rPr>
                <w:rFonts w:eastAsia="Times New Roman" w:cstheme="minorHAnsi"/>
                <w:lang w:eastAsia="ar-SA"/>
              </w:rPr>
              <w:sym w:font="Wingdings" w:char="F06F"/>
            </w:r>
            <w:r>
              <w:rPr>
                <w:rFonts w:eastAsia="Times New Roman" w:cstheme="minorHAnsi"/>
                <w:lang w:eastAsia="ar-SA"/>
              </w:rPr>
              <w:t xml:space="preserve"> tra imprese artigiane, </w:t>
            </w:r>
            <w:r>
              <w:rPr>
                <w:rFonts w:eastAsia="Times New Roman" w:cstheme="minorHAnsi"/>
                <w:i/>
                <w:lang w:eastAsia="ar-SA"/>
              </w:rPr>
              <w:t>di cui alla L. n. 443/1985</w:t>
            </w:r>
          </w:p>
        </w:tc>
      </w:tr>
    </w:tbl>
    <w:p>
      <w:pPr>
        <w:suppressAutoHyphens/>
        <w:spacing w:after="0" w:line="240" w:lineRule="auto"/>
        <w:ind w:left="720"/>
        <w:jc w:val="both"/>
        <w:rPr>
          <w:rFonts w:eastAsia="Times New Roman" w:cstheme="minorHAnsi"/>
          <w:i/>
          <w:lang w:eastAsia="ar-SA"/>
        </w:rPr>
      </w:pPr>
      <w:r>
        <w:rPr>
          <w:rFonts w:eastAsia="Times New Roman" w:cstheme="minorHAnsi"/>
          <w:lang w:eastAsia="ar-SA"/>
        </w:rPr>
        <w:t xml:space="preserve">ed ai sensi dell’art. 48, comma 7, concorre in nome proprio e per conto del/i seguente/i consorziato/i </w:t>
      </w:r>
      <w:r>
        <w:rPr>
          <w:rFonts w:eastAsia="Times New Roman" w:cstheme="minorHAnsi"/>
          <w:i/>
          <w:lang w:eastAsia="ar-SA"/>
        </w:rPr>
        <w:t>(indicare denominazione sociale, forma giuridica e sede legale):</w:t>
      </w:r>
    </w:p>
    <w:p>
      <w:pPr>
        <w:numPr>
          <w:ilvl w:val="0"/>
          <w:numId w:val="2"/>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2"/>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2"/>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2"/>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2"/>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2"/>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suppressAutoHyphens/>
        <w:spacing w:after="0" w:line="240" w:lineRule="auto"/>
        <w:rPr>
          <w:rFonts w:eastAsia="Times New Roman" w:cstheme="minorHAnsi"/>
          <w:lang w:eastAsia="ar-SA"/>
        </w:rPr>
      </w:pPr>
    </w:p>
    <w:tbl>
      <w:tblPr>
        <w:tblW w:w="0" w:type="auto"/>
        <w:tblInd w:w="429" w:type="dxa"/>
        <w:tblLayout w:type="fixed"/>
        <w:tblLook w:val="04A0" w:firstRow="1" w:lastRow="0" w:firstColumn="1" w:lastColumn="0" w:noHBand="0" w:noVBand="1"/>
      </w:tblPr>
      <w:tblGrid>
        <w:gridCol w:w="3374"/>
        <w:gridCol w:w="5912"/>
      </w:tblGrid>
      <w:tr>
        <w:tc>
          <w:tcPr>
            <w:tcW w:w="3374" w:type="dxa"/>
            <w:tcBorders>
              <w:top w:val="single" w:sz="4" w:space="0" w:color="000000"/>
              <w:left w:val="single" w:sz="4" w:space="0" w:color="000000"/>
              <w:bottom w:val="single" w:sz="4" w:space="0" w:color="000000"/>
              <w:right w:val="nil"/>
            </w:tcBorders>
            <w:vAlign w:val="center"/>
            <w:hideMark/>
          </w:tcPr>
          <w:p>
            <w:pPr>
              <w:tabs>
                <w:tab w:val="right" w:pos="2805"/>
              </w:tabs>
              <w:suppressAutoHyphens/>
              <w:snapToGrid w:val="0"/>
              <w:spacing w:after="0" w:line="240" w:lineRule="auto"/>
              <w:jc w:val="center"/>
              <w:rPr>
                <w:rFonts w:eastAsia="Times New Roman" w:cstheme="minorHAnsi"/>
                <w:lang w:eastAsia="ar-SA"/>
              </w:rPr>
            </w:pPr>
            <w:r>
              <w:rPr>
                <w:rFonts w:eastAsia="Times New Roman" w:cstheme="minorHAnsi"/>
                <w:lang w:eastAsia="ar-SA"/>
              </w:rPr>
              <w:t>Consorzio stabile</w:t>
            </w:r>
          </w:p>
          <w:p>
            <w:pPr>
              <w:tabs>
                <w:tab w:val="right" w:pos="2805"/>
              </w:tabs>
              <w:suppressAutoHyphens/>
              <w:spacing w:after="0" w:line="240" w:lineRule="auto"/>
              <w:jc w:val="center"/>
              <w:rPr>
                <w:rFonts w:eastAsia="Times New Roman" w:cstheme="minorHAnsi"/>
                <w:lang w:eastAsia="ar-SA"/>
              </w:rPr>
            </w:pPr>
            <w:r>
              <w:rPr>
                <w:rFonts w:eastAsia="Times New Roman" w:cstheme="minorHAnsi"/>
                <w:lang w:eastAsia="ar-SA"/>
              </w:rPr>
              <w:t xml:space="preserve">ex art. 45, comma 2, </w:t>
            </w:r>
            <w:proofErr w:type="spellStart"/>
            <w:r>
              <w:rPr>
                <w:rFonts w:eastAsia="Times New Roman" w:cstheme="minorHAnsi"/>
                <w:lang w:eastAsia="ar-SA"/>
              </w:rPr>
              <w:t>lett</w:t>
            </w:r>
            <w:proofErr w:type="spellEnd"/>
            <w:r>
              <w:rPr>
                <w:rFonts w:eastAsia="Times New Roman" w:cstheme="minorHAnsi"/>
                <w:lang w:eastAsia="ar-SA"/>
              </w:rPr>
              <w:t>. c)</w:t>
            </w:r>
          </w:p>
        </w:tc>
        <w:tc>
          <w:tcPr>
            <w:tcW w:w="5912" w:type="dxa"/>
            <w:tcBorders>
              <w:top w:val="single" w:sz="4" w:space="0" w:color="000000"/>
              <w:left w:val="single" w:sz="4" w:space="0" w:color="000000"/>
              <w:bottom w:val="single" w:sz="4" w:space="0" w:color="000000"/>
              <w:right w:val="single" w:sz="4" w:space="0" w:color="000000"/>
            </w:tcBorders>
            <w:hideMark/>
          </w:tcPr>
          <w:p>
            <w:pPr>
              <w:tabs>
                <w:tab w:val="left" w:pos="3720"/>
              </w:tabs>
              <w:suppressAutoHyphens/>
              <w:snapToGrid w:val="0"/>
              <w:spacing w:after="0" w:line="240" w:lineRule="auto"/>
              <w:ind w:left="284" w:hanging="284"/>
              <w:jc w:val="both"/>
              <w:rPr>
                <w:rFonts w:eastAsia="Times New Roman" w:cstheme="minorHAnsi"/>
                <w:lang w:eastAsia="ar-SA"/>
              </w:rPr>
            </w:pPr>
            <w:r>
              <w:rPr>
                <w:rFonts w:eastAsia="Times New Roman" w:cstheme="minorHAnsi"/>
                <w:lang w:eastAsia="ar-SA"/>
              </w:rPr>
              <w:sym w:font="Wingdings" w:char="F06F"/>
            </w:r>
            <w:r>
              <w:rPr>
                <w:rFonts w:eastAsia="Times New Roman" w:cstheme="minorHAnsi"/>
                <w:lang w:eastAsia="ar-SA"/>
              </w:rPr>
              <w:t xml:space="preserve"> tra </w:t>
            </w:r>
            <w:r>
              <w:rPr>
                <w:rFonts w:eastAsia="Times New Roman" w:cstheme="minorHAnsi"/>
                <w:i/>
                <w:lang w:eastAsia="ar-SA"/>
              </w:rPr>
              <w:t>imprenditori</w:t>
            </w:r>
            <w:r>
              <w:rPr>
                <w:rFonts w:eastAsia="Times New Roman" w:cstheme="minorHAnsi"/>
                <w:lang w:eastAsia="ar-SA"/>
              </w:rPr>
              <w:t xml:space="preserve"> individuali, anche artigiani, società commerciali, società cooperative di produzione e lavoro</w:t>
            </w:r>
          </w:p>
        </w:tc>
      </w:tr>
    </w:tbl>
    <w:p>
      <w:pPr>
        <w:suppressAutoHyphens/>
        <w:spacing w:after="0" w:line="240" w:lineRule="auto"/>
        <w:ind w:left="720"/>
        <w:rPr>
          <w:rFonts w:eastAsia="Times New Roman" w:cstheme="minorHAnsi"/>
          <w:i/>
          <w:lang w:eastAsia="ar-SA"/>
        </w:rPr>
      </w:pPr>
      <w:r>
        <w:rPr>
          <w:rFonts w:eastAsia="Times New Roman" w:cstheme="minorHAnsi"/>
          <w:lang w:eastAsia="ar-SA"/>
        </w:rPr>
        <w:t xml:space="preserve">ed ai sensi dell’art. 48, comma 7, concorre in nome proprio e per conto del/i seguente/i consorziato/i </w:t>
      </w:r>
      <w:r>
        <w:rPr>
          <w:rFonts w:eastAsia="Times New Roman" w:cstheme="minorHAnsi"/>
          <w:i/>
          <w:lang w:eastAsia="ar-SA"/>
        </w:rPr>
        <w:t>(indicare denominazione sociale, forma giuridica e sede legale):</w:t>
      </w:r>
    </w:p>
    <w:p>
      <w:pPr>
        <w:numPr>
          <w:ilvl w:val="0"/>
          <w:numId w:val="3"/>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3"/>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3"/>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3"/>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3"/>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3"/>
        </w:numPr>
        <w:suppressAutoHyphens/>
        <w:spacing w:after="0" w:line="240" w:lineRule="auto"/>
        <w:ind w:left="1077" w:hanging="357"/>
        <w:rPr>
          <w:rFonts w:eastAsia="Times New Roman" w:cstheme="minorHAnsi"/>
          <w:lang w:eastAsia="ar-SA"/>
        </w:rPr>
      </w:pPr>
      <w:r>
        <w:rPr>
          <w:rFonts w:eastAsia="Times New Roman" w:cstheme="minorHAnsi"/>
          <w:lang w:eastAsia="ar-SA"/>
        </w:rPr>
        <w:t>__________________________________________________________________;</w:t>
      </w:r>
    </w:p>
    <w:p>
      <w:pPr>
        <w:suppressAutoHyphens/>
        <w:spacing w:after="0" w:line="240" w:lineRule="auto"/>
        <w:rPr>
          <w:rFonts w:eastAsia="Times New Roman" w:cstheme="minorHAnsi"/>
          <w:lang w:eastAsia="ar-SA"/>
        </w:rPr>
      </w:pPr>
    </w:p>
    <w:tbl>
      <w:tblPr>
        <w:tblW w:w="0" w:type="auto"/>
        <w:tblInd w:w="429" w:type="dxa"/>
        <w:tblLayout w:type="fixed"/>
        <w:tblLook w:val="04A0" w:firstRow="1" w:lastRow="0" w:firstColumn="1" w:lastColumn="0" w:noHBand="0" w:noVBand="1"/>
      </w:tblPr>
      <w:tblGrid>
        <w:gridCol w:w="3374"/>
        <w:gridCol w:w="2925"/>
        <w:gridCol w:w="3001"/>
      </w:tblGrid>
      <w:tr>
        <w:tc>
          <w:tcPr>
            <w:tcW w:w="3374" w:type="dxa"/>
            <w:tcBorders>
              <w:top w:val="single" w:sz="4" w:space="0" w:color="000000"/>
              <w:left w:val="single" w:sz="4" w:space="0" w:color="000000"/>
              <w:bottom w:val="single" w:sz="4" w:space="0" w:color="000000"/>
              <w:right w:val="nil"/>
            </w:tcBorders>
            <w:vAlign w:val="center"/>
            <w:hideMark/>
          </w:tcPr>
          <w:p>
            <w:pPr>
              <w:tabs>
                <w:tab w:val="right" w:pos="2805"/>
              </w:tabs>
              <w:suppressAutoHyphens/>
              <w:snapToGrid w:val="0"/>
              <w:spacing w:after="0" w:line="240" w:lineRule="auto"/>
              <w:jc w:val="center"/>
              <w:rPr>
                <w:rFonts w:eastAsia="Times New Roman" w:cstheme="minorHAnsi"/>
                <w:lang w:eastAsia="ar-SA"/>
              </w:rPr>
            </w:pPr>
            <w:r>
              <w:rPr>
                <w:rFonts w:eastAsia="Times New Roman" w:cstheme="minorHAnsi"/>
                <w:lang w:eastAsia="ar-SA"/>
              </w:rPr>
              <w:t xml:space="preserve">Raggruppamento </w:t>
            </w:r>
            <w:r>
              <w:rPr>
                <w:rFonts w:eastAsia="Times New Roman" w:cstheme="minorHAnsi"/>
                <w:lang w:eastAsia="ar-SA"/>
              </w:rPr>
              <w:tab/>
              <w:t>Temporaneo di Imprese</w:t>
            </w:r>
          </w:p>
          <w:p>
            <w:pPr>
              <w:tabs>
                <w:tab w:val="right" w:pos="2805"/>
              </w:tabs>
              <w:suppressAutoHyphens/>
              <w:spacing w:after="0" w:line="240" w:lineRule="auto"/>
              <w:jc w:val="center"/>
              <w:rPr>
                <w:rFonts w:eastAsia="Times New Roman" w:cstheme="minorHAnsi"/>
                <w:lang w:eastAsia="ar-SA"/>
              </w:rPr>
            </w:pPr>
            <w:r>
              <w:rPr>
                <w:rFonts w:eastAsia="Times New Roman" w:cstheme="minorHAnsi"/>
                <w:lang w:eastAsia="ar-SA"/>
              </w:rPr>
              <w:t xml:space="preserve">ex art. 45, comma 2, </w:t>
            </w:r>
            <w:proofErr w:type="spellStart"/>
            <w:r>
              <w:rPr>
                <w:rFonts w:eastAsia="Times New Roman" w:cstheme="minorHAnsi"/>
                <w:lang w:eastAsia="ar-SA"/>
              </w:rPr>
              <w:t>lett</w:t>
            </w:r>
            <w:proofErr w:type="spellEnd"/>
            <w:r>
              <w:rPr>
                <w:rFonts w:eastAsia="Times New Roman" w:cstheme="minorHAnsi"/>
                <w:lang w:eastAsia="ar-SA"/>
              </w:rPr>
              <w:t>. d)</w:t>
            </w:r>
          </w:p>
        </w:tc>
        <w:tc>
          <w:tcPr>
            <w:tcW w:w="2925" w:type="dxa"/>
            <w:tcBorders>
              <w:top w:val="single" w:sz="4" w:space="0" w:color="000000"/>
              <w:left w:val="single" w:sz="4" w:space="0" w:color="000000"/>
              <w:bottom w:val="single" w:sz="4" w:space="0" w:color="000000"/>
              <w:right w:val="nil"/>
            </w:tcBorders>
            <w:vAlign w:val="center"/>
            <w:hideMark/>
          </w:tcPr>
          <w:p>
            <w:pPr>
              <w:numPr>
                <w:ilvl w:val="0"/>
                <w:numId w:val="4"/>
              </w:numPr>
              <w:suppressAutoHyphens/>
              <w:spacing w:after="0" w:line="240" w:lineRule="auto"/>
              <w:ind w:left="-33" w:right="-3" w:firstLine="86"/>
              <w:jc w:val="both"/>
              <w:rPr>
                <w:rFonts w:eastAsia="Times New Roman" w:cstheme="minorHAnsi"/>
                <w:lang w:eastAsia="ar-SA"/>
              </w:rPr>
            </w:pPr>
            <w:r>
              <w:rPr>
                <w:rFonts w:eastAsia="Times New Roman" w:cstheme="minorHAnsi"/>
                <w:lang w:eastAsia="ar-SA"/>
              </w:rPr>
              <w:t xml:space="preserve">non ancora costituito </w:t>
            </w:r>
          </w:p>
          <w:p>
            <w:pPr>
              <w:numPr>
                <w:ilvl w:val="0"/>
                <w:numId w:val="4"/>
              </w:numPr>
              <w:suppressAutoHyphens/>
              <w:spacing w:after="0" w:line="240" w:lineRule="auto"/>
              <w:ind w:left="-33" w:right="-3" w:firstLine="86"/>
              <w:jc w:val="both"/>
              <w:rPr>
                <w:rFonts w:eastAsia="Times New Roman" w:cstheme="minorHAnsi"/>
                <w:lang w:eastAsia="ar-SA"/>
              </w:rPr>
            </w:pPr>
            <w:r>
              <w:rPr>
                <w:rFonts w:eastAsia="Times New Roman" w:cstheme="minorHAnsi"/>
                <w:lang w:eastAsia="ar-SA"/>
              </w:rPr>
              <w:t>già costituito</w:t>
            </w:r>
          </w:p>
        </w:tc>
        <w:tc>
          <w:tcPr>
            <w:tcW w:w="3001" w:type="dxa"/>
            <w:tcBorders>
              <w:top w:val="single" w:sz="4" w:space="0" w:color="000000"/>
              <w:left w:val="single" w:sz="4" w:space="0" w:color="000000"/>
              <w:bottom w:val="single" w:sz="4" w:space="0" w:color="000000"/>
              <w:right w:val="single" w:sz="4" w:space="0" w:color="000000"/>
            </w:tcBorders>
            <w:hideMark/>
          </w:tcPr>
          <w:p>
            <w:pPr>
              <w:numPr>
                <w:ilvl w:val="0"/>
                <w:numId w:val="4"/>
              </w:numPr>
              <w:tabs>
                <w:tab w:val="left" w:pos="372"/>
              </w:tabs>
              <w:suppressAutoHyphens/>
              <w:snapToGrid w:val="0"/>
              <w:spacing w:after="0" w:line="240" w:lineRule="auto"/>
              <w:ind w:left="372"/>
              <w:jc w:val="both"/>
              <w:rPr>
                <w:rFonts w:eastAsia="Times New Roman" w:cstheme="minorHAnsi"/>
                <w:lang w:eastAsia="ar-SA"/>
              </w:rPr>
            </w:pPr>
            <w:r>
              <w:rPr>
                <w:rFonts w:eastAsia="Times New Roman" w:cstheme="minorHAnsi"/>
                <w:lang w:eastAsia="ar-SA"/>
              </w:rPr>
              <w:t>di tipo orizzontale</w:t>
            </w:r>
          </w:p>
          <w:p>
            <w:pPr>
              <w:numPr>
                <w:ilvl w:val="0"/>
                <w:numId w:val="4"/>
              </w:numPr>
              <w:tabs>
                <w:tab w:val="left" w:pos="372"/>
              </w:tabs>
              <w:suppressAutoHyphens/>
              <w:spacing w:after="0" w:line="240" w:lineRule="auto"/>
              <w:ind w:left="372"/>
              <w:jc w:val="both"/>
              <w:rPr>
                <w:rFonts w:eastAsia="Times New Roman" w:cstheme="minorHAnsi"/>
                <w:lang w:eastAsia="ar-SA"/>
              </w:rPr>
            </w:pPr>
            <w:r>
              <w:rPr>
                <w:rFonts w:eastAsia="Times New Roman" w:cstheme="minorHAnsi"/>
                <w:lang w:eastAsia="ar-SA"/>
              </w:rPr>
              <w:t>di tipo verticale</w:t>
            </w:r>
          </w:p>
          <w:p>
            <w:pPr>
              <w:numPr>
                <w:ilvl w:val="0"/>
                <w:numId w:val="4"/>
              </w:numPr>
              <w:tabs>
                <w:tab w:val="left" w:pos="372"/>
              </w:tabs>
              <w:suppressAutoHyphens/>
              <w:spacing w:after="0" w:line="240" w:lineRule="auto"/>
              <w:ind w:left="372"/>
              <w:jc w:val="both"/>
              <w:rPr>
                <w:rFonts w:eastAsia="Times New Roman" w:cstheme="minorHAnsi"/>
                <w:lang w:eastAsia="ar-SA"/>
              </w:rPr>
            </w:pPr>
            <w:r>
              <w:rPr>
                <w:rFonts w:eastAsia="Times New Roman" w:cstheme="minorHAnsi"/>
                <w:lang w:eastAsia="ar-SA"/>
              </w:rPr>
              <w:t>di tipo misto</w:t>
            </w:r>
          </w:p>
        </w:tc>
      </w:tr>
    </w:tbl>
    <w:p>
      <w:pPr>
        <w:suppressAutoHyphens/>
        <w:spacing w:after="0" w:line="240" w:lineRule="auto"/>
        <w:ind w:left="720"/>
        <w:rPr>
          <w:rFonts w:eastAsia="Times New Roman" w:cstheme="minorHAnsi"/>
          <w:i/>
          <w:lang w:eastAsia="ar-SA"/>
        </w:rPr>
      </w:pPr>
      <w:r>
        <w:rPr>
          <w:rFonts w:eastAsia="Times New Roman" w:cstheme="minorHAnsi"/>
          <w:lang w:eastAsia="ar-SA"/>
        </w:rPr>
        <w:t xml:space="preserve">formato dai seguenti soggetti </w:t>
      </w:r>
      <w:r>
        <w:rPr>
          <w:rFonts w:eastAsia="Times New Roman" w:cstheme="minorHAnsi"/>
          <w:i/>
          <w:lang w:eastAsia="ar-SA"/>
        </w:rPr>
        <w:t>(indicare denominazione sociale, forma giuridica, sede legale e quota di partecipazione):</w:t>
      </w:r>
    </w:p>
    <w:p>
      <w:pPr>
        <w:numPr>
          <w:ilvl w:val="0"/>
          <w:numId w:val="5"/>
        </w:numPr>
        <w:tabs>
          <w:tab w:val="left" w:pos="2410"/>
        </w:tabs>
        <w:suppressAutoHyphens/>
        <w:spacing w:after="0" w:line="240" w:lineRule="auto"/>
        <w:rPr>
          <w:rFonts w:eastAsia="Times New Roman" w:cstheme="minorHAnsi"/>
          <w:lang w:eastAsia="ar-SA"/>
        </w:rPr>
      </w:pPr>
      <w:r>
        <w:rPr>
          <w:rFonts w:eastAsia="Times New Roman" w:cstheme="minorHAnsi"/>
          <w:b/>
          <w:lang w:eastAsia="ar-SA"/>
        </w:rPr>
        <w:t>Capogruppo</w:t>
      </w:r>
      <w:r>
        <w:rPr>
          <w:rFonts w:eastAsia="Times New Roman" w:cstheme="minorHAnsi"/>
          <w:b/>
          <w:lang w:eastAsia="ar-SA"/>
        </w:rPr>
        <w:tab/>
        <w:t>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pari al ______%;</w:t>
      </w:r>
    </w:p>
    <w:p>
      <w:pPr>
        <w:numPr>
          <w:ilvl w:val="0"/>
          <w:numId w:val="5"/>
        </w:numPr>
        <w:tabs>
          <w:tab w:val="left" w:pos="2410"/>
        </w:tabs>
        <w:suppressAutoHyphens/>
        <w:spacing w:after="0" w:line="240" w:lineRule="auto"/>
        <w:rPr>
          <w:rFonts w:eastAsia="Times New Roman" w:cstheme="minorHAnsi"/>
          <w:lang w:eastAsia="ar-SA"/>
        </w:rPr>
      </w:pPr>
      <w:r>
        <w:rPr>
          <w:rFonts w:eastAsia="Times New Roman" w:cstheme="minorHAnsi"/>
          <w:b/>
          <w:lang w:eastAsia="ar-SA"/>
        </w:rPr>
        <w:t>Mandante</w:t>
      </w:r>
      <w:r>
        <w:rPr>
          <w:rFonts w:eastAsia="Times New Roman" w:cstheme="minorHAnsi"/>
          <w:b/>
          <w:lang w:eastAsia="ar-SA"/>
        </w:rPr>
        <w:tab/>
        <w:t>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pari al ______%;</w:t>
      </w:r>
    </w:p>
    <w:p>
      <w:pPr>
        <w:numPr>
          <w:ilvl w:val="0"/>
          <w:numId w:val="5"/>
        </w:numPr>
        <w:tabs>
          <w:tab w:val="left" w:pos="2410"/>
        </w:tabs>
        <w:suppressAutoHyphens/>
        <w:spacing w:after="0" w:line="240" w:lineRule="auto"/>
        <w:rPr>
          <w:rFonts w:eastAsia="Times New Roman" w:cstheme="minorHAnsi"/>
          <w:lang w:eastAsia="ar-SA"/>
        </w:rPr>
      </w:pPr>
      <w:r>
        <w:rPr>
          <w:rFonts w:eastAsia="Times New Roman" w:cstheme="minorHAnsi"/>
          <w:b/>
          <w:lang w:eastAsia="ar-SA"/>
        </w:rPr>
        <w:t>Mandante</w:t>
      </w:r>
      <w:r>
        <w:rPr>
          <w:rFonts w:eastAsia="Times New Roman" w:cstheme="minorHAnsi"/>
          <w:b/>
          <w:lang w:eastAsia="ar-SA"/>
        </w:rPr>
        <w:tab/>
        <w:t>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pari al ______%;</w:t>
      </w:r>
    </w:p>
    <w:p>
      <w:pPr>
        <w:numPr>
          <w:ilvl w:val="0"/>
          <w:numId w:val="5"/>
        </w:numPr>
        <w:tabs>
          <w:tab w:val="left" w:pos="2410"/>
        </w:tabs>
        <w:suppressAutoHyphens/>
        <w:spacing w:after="0" w:line="240" w:lineRule="auto"/>
        <w:rPr>
          <w:rFonts w:eastAsia="Times New Roman" w:cstheme="minorHAnsi"/>
          <w:lang w:eastAsia="ar-SA"/>
        </w:rPr>
      </w:pPr>
      <w:r>
        <w:rPr>
          <w:rFonts w:eastAsia="Times New Roman" w:cstheme="minorHAnsi"/>
          <w:b/>
          <w:lang w:eastAsia="ar-SA"/>
        </w:rPr>
        <w:lastRenderedPageBreak/>
        <w:t>Mandante</w:t>
      </w:r>
      <w:r>
        <w:rPr>
          <w:rFonts w:eastAsia="Times New Roman" w:cstheme="minorHAnsi"/>
          <w:b/>
          <w:lang w:eastAsia="ar-SA"/>
        </w:rPr>
        <w:tab/>
        <w:t>____________________________________________________________</w:t>
      </w:r>
      <w:r>
        <w:rPr>
          <w:rFonts w:eastAsia="Times New Roman" w:cstheme="minorHAnsi"/>
          <w:lang w:eastAsia="ar-SA"/>
        </w:rPr>
        <w:tab/>
        <w:t>che eseguirà opere appartenenti alla categoria ______ per una quota di partecipazione pari al ______%;</w:t>
      </w:r>
    </w:p>
    <w:p>
      <w:pPr>
        <w:tabs>
          <w:tab w:val="left" w:pos="2410"/>
        </w:tabs>
        <w:suppressAutoHyphens/>
        <w:spacing w:after="0" w:line="240" w:lineRule="auto"/>
        <w:rPr>
          <w:rFonts w:eastAsia="Times New Roman" w:cstheme="minorHAnsi"/>
          <w:lang w:eastAsia="ar-SA"/>
        </w:rPr>
      </w:pPr>
    </w:p>
    <w:p>
      <w:pPr>
        <w:tabs>
          <w:tab w:val="left" w:pos="2410"/>
        </w:tabs>
        <w:suppressAutoHyphens/>
        <w:spacing w:after="0" w:line="240" w:lineRule="auto"/>
        <w:rPr>
          <w:rFonts w:eastAsia="Times New Roman" w:cstheme="minorHAnsi"/>
          <w:lang w:eastAsia="ar-SA"/>
        </w:rPr>
      </w:pPr>
    </w:p>
    <w:tbl>
      <w:tblPr>
        <w:tblW w:w="9300" w:type="dxa"/>
        <w:tblInd w:w="429" w:type="dxa"/>
        <w:tblLayout w:type="fixed"/>
        <w:tblLook w:val="04A0" w:firstRow="1" w:lastRow="0" w:firstColumn="1" w:lastColumn="0" w:noHBand="0" w:noVBand="1"/>
      </w:tblPr>
      <w:tblGrid>
        <w:gridCol w:w="3629"/>
        <w:gridCol w:w="5671"/>
      </w:tblGrid>
      <w:tr>
        <w:tc>
          <w:tcPr>
            <w:tcW w:w="3629" w:type="dxa"/>
            <w:tcBorders>
              <w:top w:val="single" w:sz="4" w:space="0" w:color="000000"/>
              <w:left w:val="single" w:sz="4" w:space="0" w:color="000000"/>
              <w:bottom w:val="single" w:sz="4" w:space="0" w:color="000000"/>
              <w:right w:val="nil"/>
            </w:tcBorders>
            <w:vAlign w:val="center"/>
            <w:hideMark/>
          </w:tcPr>
          <w:p>
            <w:pPr>
              <w:tabs>
                <w:tab w:val="right" w:pos="2805"/>
              </w:tabs>
              <w:suppressAutoHyphens/>
              <w:snapToGrid w:val="0"/>
              <w:spacing w:after="0" w:line="240" w:lineRule="auto"/>
              <w:jc w:val="center"/>
              <w:rPr>
                <w:rFonts w:eastAsia="Times New Roman" w:cstheme="minorHAnsi"/>
                <w:lang w:eastAsia="ar-SA"/>
              </w:rPr>
            </w:pPr>
            <w:r>
              <w:rPr>
                <w:rFonts w:eastAsia="Times New Roman" w:cstheme="minorHAnsi"/>
                <w:lang w:eastAsia="ar-SA"/>
              </w:rPr>
              <w:t xml:space="preserve">Consorzio ordinario </w:t>
            </w:r>
            <w:r>
              <w:rPr>
                <w:rFonts w:eastAsia="Times New Roman" w:cstheme="minorHAnsi"/>
                <w:lang w:eastAsia="ar-SA"/>
              </w:rPr>
              <w:tab/>
              <w:t>di cui all’art. 2602 c.c.</w:t>
            </w:r>
          </w:p>
          <w:p>
            <w:pPr>
              <w:tabs>
                <w:tab w:val="right" w:pos="2805"/>
              </w:tabs>
              <w:suppressAutoHyphens/>
              <w:spacing w:after="0" w:line="240" w:lineRule="auto"/>
              <w:jc w:val="both"/>
              <w:rPr>
                <w:rFonts w:eastAsia="Times New Roman" w:cstheme="minorHAnsi"/>
                <w:lang w:eastAsia="ar-SA"/>
              </w:rPr>
            </w:pPr>
            <w:r>
              <w:rPr>
                <w:rFonts w:eastAsia="Times New Roman" w:cstheme="minorHAnsi"/>
                <w:lang w:eastAsia="ar-SA"/>
              </w:rPr>
              <w:tab/>
              <w:t xml:space="preserve">ex art. 45, comma 2, </w:t>
            </w:r>
            <w:proofErr w:type="spellStart"/>
            <w:r>
              <w:rPr>
                <w:rFonts w:eastAsia="Times New Roman" w:cstheme="minorHAnsi"/>
                <w:lang w:eastAsia="ar-SA"/>
              </w:rPr>
              <w:t>lett</w:t>
            </w:r>
            <w:proofErr w:type="spellEnd"/>
            <w:r>
              <w:rPr>
                <w:rFonts w:eastAsia="Times New Roman" w:cstheme="minorHAnsi"/>
                <w:lang w:eastAsia="ar-SA"/>
              </w:rPr>
              <w:t>. e)</w:t>
            </w:r>
          </w:p>
        </w:tc>
        <w:tc>
          <w:tcPr>
            <w:tcW w:w="5671" w:type="dxa"/>
            <w:tcBorders>
              <w:top w:val="single" w:sz="4" w:space="0" w:color="000000"/>
              <w:left w:val="single" w:sz="4" w:space="0" w:color="000000"/>
              <w:bottom w:val="single" w:sz="4" w:space="0" w:color="000000"/>
              <w:right w:val="single" w:sz="4" w:space="0" w:color="000000"/>
            </w:tcBorders>
          </w:tcPr>
          <w:p>
            <w:pPr>
              <w:numPr>
                <w:ilvl w:val="0"/>
                <w:numId w:val="4"/>
              </w:numPr>
              <w:tabs>
                <w:tab w:val="left" w:pos="372"/>
              </w:tabs>
              <w:suppressAutoHyphens/>
              <w:snapToGrid w:val="0"/>
              <w:spacing w:after="0" w:line="240" w:lineRule="auto"/>
              <w:ind w:left="372"/>
              <w:jc w:val="both"/>
              <w:rPr>
                <w:rFonts w:eastAsia="Times New Roman" w:cstheme="minorHAnsi"/>
                <w:lang w:eastAsia="ar-SA"/>
              </w:rPr>
            </w:pPr>
            <w:r>
              <w:rPr>
                <w:rFonts w:eastAsia="Times New Roman" w:cstheme="minorHAnsi"/>
                <w:lang w:eastAsia="ar-SA"/>
              </w:rPr>
              <w:t xml:space="preserve">non ancora costituito </w:t>
            </w:r>
          </w:p>
          <w:p>
            <w:pPr>
              <w:numPr>
                <w:ilvl w:val="0"/>
                <w:numId w:val="4"/>
              </w:numPr>
              <w:tabs>
                <w:tab w:val="left" w:pos="372"/>
              </w:tabs>
              <w:suppressAutoHyphens/>
              <w:spacing w:after="0" w:line="240" w:lineRule="auto"/>
              <w:ind w:left="372"/>
              <w:jc w:val="both"/>
              <w:rPr>
                <w:rFonts w:eastAsia="Times New Roman" w:cstheme="minorHAnsi"/>
                <w:lang w:eastAsia="ar-SA"/>
              </w:rPr>
            </w:pPr>
            <w:r>
              <w:rPr>
                <w:rFonts w:eastAsia="Times New Roman" w:cstheme="minorHAnsi"/>
                <w:lang w:eastAsia="ar-SA"/>
              </w:rPr>
              <w:t>già costituito</w:t>
            </w:r>
          </w:p>
          <w:p>
            <w:pPr>
              <w:tabs>
                <w:tab w:val="left" w:pos="827"/>
              </w:tabs>
              <w:suppressAutoHyphens/>
              <w:spacing w:after="0" w:line="240" w:lineRule="auto"/>
              <w:ind w:left="16"/>
              <w:jc w:val="both"/>
              <w:rPr>
                <w:rFonts w:eastAsia="Times New Roman" w:cstheme="minorHAnsi"/>
                <w:lang w:eastAsia="ar-SA"/>
              </w:rPr>
            </w:pPr>
          </w:p>
        </w:tc>
      </w:tr>
    </w:tbl>
    <w:p>
      <w:pPr>
        <w:suppressAutoHyphens/>
        <w:spacing w:after="0" w:line="240" w:lineRule="auto"/>
        <w:ind w:left="720"/>
        <w:rPr>
          <w:rFonts w:eastAsia="Times New Roman" w:cstheme="minorHAnsi"/>
          <w:i/>
          <w:lang w:eastAsia="ar-SA"/>
        </w:rPr>
      </w:pPr>
      <w:r>
        <w:rPr>
          <w:rFonts w:eastAsia="Times New Roman" w:cstheme="minorHAnsi"/>
          <w:lang w:eastAsia="ar-SA"/>
        </w:rPr>
        <w:t xml:space="preserve">formato dai seguenti soggetti </w:t>
      </w:r>
      <w:r>
        <w:rPr>
          <w:rFonts w:eastAsia="Times New Roman" w:cstheme="minorHAnsi"/>
          <w:i/>
          <w:lang w:eastAsia="ar-SA"/>
        </w:rPr>
        <w:t>(indicare denominazione sociale, forma giuridica, sede legale e quota di partecipazione):</w:t>
      </w:r>
    </w:p>
    <w:p>
      <w:pPr>
        <w:numPr>
          <w:ilvl w:val="0"/>
          <w:numId w:val="6"/>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6"/>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numPr>
          <w:ilvl w:val="0"/>
          <w:numId w:val="6"/>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tabs>
          <w:tab w:val="left" w:pos="2410"/>
        </w:tabs>
        <w:suppressAutoHyphens/>
        <w:spacing w:after="0" w:line="240" w:lineRule="auto"/>
        <w:rPr>
          <w:rFonts w:eastAsia="Times New Roman" w:cstheme="minorHAnsi"/>
          <w:lang w:eastAsia="ar-SA"/>
        </w:rPr>
      </w:pPr>
    </w:p>
    <w:p>
      <w:pPr>
        <w:tabs>
          <w:tab w:val="left" w:pos="2410"/>
        </w:tabs>
        <w:suppressAutoHyphens/>
        <w:spacing w:after="0" w:line="240" w:lineRule="auto"/>
        <w:rPr>
          <w:rFonts w:eastAsia="Times New Roman" w:cstheme="minorHAnsi"/>
          <w:lang w:eastAsia="ar-SA"/>
        </w:rPr>
      </w:pPr>
    </w:p>
    <w:tbl>
      <w:tblPr>
        <w:tblW w:w="0" w:type="auto"/>
        <w:tblInd w:w="414" w:type="dxa"/>
        <w:tblLayout w:type="fixed"/>
        <w:tblLook w:val="04A0" w:firstRow="1" w:lastRow="0" w:firstColumn="1" w:lastColumn="0" w:noHBand="0" w:noVBand="1"/>
      </w:tblPr>
      <w:tblGrid>
        <w:gridCol w:w="9333"/>
      </w:tblGrid>
      <w:tr>
        <w:tc>
          <w:tcPr>
            <w:tcW w:w="9333" w:type="dxa"/>
            <w:tcBorders>
              <w:top w:val="single" w:sz="4" w:space="0" w:color="auto"/>
              <w:left w:val="single" w:sz="4" w:space="0" w:color="auto"/>
              <w:bottom w:val="single" w:sz="4" w:space="0" w:color="auto"/>
              <w:right w:val="single" w:sz="4" w:space="0" w:color="auto"/>
            </w:tcBorders>
            <w:vAlign w:val="center"/>
            <w:hideMark/>
          </w:tcPr>
          <w:p>
            <w:pPr>
              <w:tabs>
                <w:tab w:val="right" w:pos="2805"/>
                <w:tab w:val="right" w:pos="3436"/>
              </w:tabs>
              <w:suppressAutoHyphens/>
              <w:snapToGrid w:val="0"/>
              <w:spacing w:after="0" w:line="240" w:lineRule="auto"/>
              <w:jc w:val="center"/>
              <w:rPr>
                <w:rFonts w:eastAsia="Times New Roman" w:cstheme="minorHAnsi"/>
                <w:lang w:eastAsia="ar-SA"/>
              </w:rPr>
            </w:pPr>
            <w:r>
              <w:rPr>
                <w:rFonts w:eastAsia="Times New Roman" w:cstheme="minorHAnsi"/>
                <w:lang w:eastAsia="ar-SA"/>
              </w:rPr>
              <w:sym w:font="Wingdings" w:char="F06F"/>
            </w:r>
            <w:r>
              <w:rPr>
                <w:rFonts w:eastAsia="Times New Roman" w:cstheme="minorHAnsi"/>
                <w:lang w:eastAsia="ar-SA"/>
              </w:rPr>
              <w:t xml:space="preserve"> Aggregazione tra le seguenti imprese aderenti al contratto di rete ai sensi dell'articolo 3, comma 4-ter, del D.L. 5/2009, n. 5, convertito dalla L. 33/2009</w:t>
            </w:r>
          </w:p>
          <w:p>
            <w:pPr>
              <w:tabs>
                <w:tab w:val="right" w:pos="2805"/>
                <w:tab w:val="right" w:pos="3436"/>
              </w:tabs>
              <w:suppressAutoHyphens/>
              <w:spacing w:after="0" w:line="240" w:lineRule="auto"/>
              <w:jc w:val="center"/>
              <w:rPr>
                <w:rFonts w:eastAsia="Times New Roman" w:cstheme="minorHAnsi"/>
                <w:lang w:eastAsia="ar-SA"/>
              </w:rPr>
            </w:pPr>
            <w:r>
              <w:rPr>
                <w:rFonts w:eastAsia="Times New Roman" w:cstheme="minorHAnsi"/>
                <w:lang w:eastAsia="ar-SA"/>
              </w:rPr>
              <w:t xml:space="preserve">ex art. 45, comma 2, </w:t>
            </w:r>
            <w:proofErr w:type="spellStart"/>
            <w:r>
              <w:rPr>
                <w:rFonts w:eastAsia="Times New Roman" w:cstheme="minorHAnsi"/>
                <w:lang w:eastAsia="ar-SA"/>
              </w:rPr>
              <w:t>lett.f</w:t>
            </w:r>
            <w:proofErr w:type="spellEnd"/>
            <w:r>
              <w:rPr>
                <w:rFonts w:eastAsia="Times New Roman" w:cstheme="minorHAnsi"/>
                <w:lang w:eastAsia="ar-SA"/>
              </w:rPr>
              <w:t>)</w:t>
            </w:r>
          </w:p>
        </w:tc>
      </w:tr>
    </w:tbl>
    <w:p>
      <w:pPr>
        <w:suppressAutoHyphens/>
        <w:spacing w:after="0" w:line="240" w:lineRule="auto"/>
        <w:ind w:left="720"/>
        <w:rPr>
          <w:rFonts w:eastAsia="Times New Roman" w:cstheme="minorHAnsi"/>
          <w:i/>
          <w:lang w:eastAsia="ar-SA"/>
        </w:rPr>
      </w:pPr>
      <w:r>
        <w:rPr>
          <w:rFonts w:eastAsia="Times New Roman" w:cstheme="minorHAnsi"/>
          <w:lang w:eastAsia="ar-SA"/>
        </w:rPr>
        <w:t xml:space="preserve">formato dai seguenti soggetti </w:t>
      </w:r>
      <w:r>
        <w:rPr>
          <w:rFonts w:eastAsia="Times New Roman" w:cstheme="minorHAnsi"/>
          <w:i/>
          <w:lang w:eastAsia="ar-SA"/>
        </w:rPr>
        <w:t>(indicare denominazione sociale, forma giuridica, sede legale e quota di partecipazione):</w:t>
      </w:r>
    </w:p>
    <w:p>
      <w:pPr>
        <w:numPr>
          <w:ilvl w:val="0"/>
          <w:numId w:val="7"/>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pari al ______%;</w:t>
      </w:r>
    </w:p>
    <w:p>
      <w:pPr>
        <w:numPr>
          <w:ilvl w:val="0"/>
          <w:numId w:val="7"/>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pari al ______%;</w:t>
      </w:r>
    </w:p>
    <w:p>
      <w:pPr>
        <w:numPr>
          <w:ilvl w:val="0"/>
          <w:numId w:val="7"/>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suppressAutoHyphens/>
        <w:spacing w:after="0" w:line="240" w:lineRule="auto"/>
        <w:ind w:left="1191"/>
        <w:jc w:val="right"/>
        <w:rPr>
          <w:rFonts w:eastAsia="Times New Roman" w:cstheme="minorHAnsi"/>
          <w:lang w:eastAsia="ar-SA"/>
        </w:rPr>
      </w:pP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pari al ______%;</w:t>
      </w:r>
    </w:p>
    <w:p>
      <w:pPr>
        <w:tabs>
          <w:tab w:val="left" w:pos="2410"/>
        </w:tabs>
        <w:suppressAutoHyphens/>
        <w:spacing w:after="0" w:line="240" w:lineRule="auto"/>
        <w:rPr>
          <w:rFonts w:eastAsia="Times New Roman" w:cstheme="minorHAnsi"/>
          <w:lang w:eastAsia="ar-SA"/>
        </w:rPr>
      </w:pPr>
      <w:r>
        <w:rPr>
          <w:rFonts w:eastAsia="Times New Roman" w:cstheme="minorHAnsi"/>
          <w:lang w:eastAsia="ar-SA"/>
        </w:rPr>
        <w:tab/>
      </w:r>
      <w:r>
        <w:rPr>
          <w:rFonts w:eastAsia="Times New Roman" w:cstheme="minorHAnsi"/>
          <w:lang w:eastAsia="ar-SA"/>
        </w:rPr>
        <w:tab/>
      </w:r>
      <w:r>
        <w:rPr>
          <w:rFonts w:eastAsia="Times New Roman" w:cstheme="minorHAnsi"/>
          <w:lang w:eastAsia="ar-SA"/>
        </w:rPr>
        <w:tab/>
      </w:r>
      <w:r>
        <w:rPr>
          <w:rFonts w:eastAsia="Times New Roman" w:cstheme="minorHAnsi"/>
          <w:lang w:eastAsia="ar-SA"/>
        </w:rPr>
        <w:tab/>
        <w:t xml:space="preserve"> </w:t>
      </w:r>
      <w:r>
        <w:rPr>
          <w:rFonts w:eastAsia="Times New Roman" w:cstheme="minorHAnsi"/>
          <w:lang w:eastAsia="ar-SA"/>
        </w:rPr>
        <w:tab/>
        <w:t xml:space="preserve">       (barrare la casella interessata</w:t>
      </w:r>
    </w:p>
    <w:p>
      <w:pPr>
        <w:tabs>
          <w:tab w:val="left" w:pos="2410"/>
        </w:tabs>
        <w:suppressAutoHyphens/>
        <w:spacing w:after="0" w:line="240" w:lineRule="auto"/>
        <w:rPr>
          <w:rFonts w:eastAsia="Times New Roman" w:cstheme="minorHAnsi"/>
          <w:lang w:eastAsia="ar-SA"/>
        </w:rPr>
      </w:pPr>
    </w:p>
    <w:p>
      <w:pPr>
        <w:tabs>
          <w:tab w:val="left" w:pos="2410"/>
        </w:tabs>
        <w:suppressAutoHyphens/>
        <w:spacing w:after="0" w:line="240" w:lineRule="auto"/>
        <w:rPr>
          <w:rFonts w:eastAsia="Times New Roman" w:cstheme="minorHAnsi"/>
          <w:lang w:eastAsia="ar-SA"/>
        </w:rPr>
      </w:pPr>
    </w:p>
    <w:p>
      <w:pPr>
        <w:suppressAutoHyphens/>
        <w:spacing w:after="0" w:line="240" w:lineRule="auto"/>
        <w:rPr>
          <w:rFonts w:eastAsia="Times New Roman" w:cstheme="minorHAnsi"/>
          <w:lang w:eastAsia="ar-SA"/>
        </w:rPr>
      </w:pPr>
    </w:p>
    <w:tbl>
      <w:tblPr>
        <w:tblW w:w="0" w:type="auto"/>
        <w:tblInd w:w="414" w:type="dxa"/>
        <w:tblLayout w:type="fixed"/>
        <w:tblLook w:val="04A0" w:firstRow="1" w:lastRow="0" w:firstColumn="1" w:lastColumn="0" w:noHBand="0" w:noVBand="1"/>
      </w:tblPr>
      <w:tblGrid>
        <w:gridCol w:w="3644"/>
        <w:gridCol w:w="5671"/>
      </w:tblGrid>
      <w:tr>
        <w:tc>
          <w:tcPr>
            <w:tcW w:w="3644" w:type="dxa"/>
            <w:tcBorders>
              <w:top w:val="single" w:sz="4" w:space="0" w:color="000000"/>
              <w:left w:val="single" w:sz="4" w:space="0" w:color="000000"/>
              <w:bottom w:val="single" w:sz="4" w:space="0" w:color="000000"/>
              <w:right w:val="nil"/>
            </w:tcBorders>
            <w:vAlign w:val="center"/>
            <w:hideMark/>
          </w:tcPr>
          <w:p>
            <w:pPr>
              <w:tabs>
                <w:tab w:val="right" w:pos="2805"/>
                <w:tab w:val="right" w:pos="3436"/>
              </w:tabs>
              <w:suppressAutoHyphens/>
              <w:snapToGrid w:val="0"/>
              <w:spacing w:after="0" w:line="240" w:lineRule="auto"/>
              <w:jc w:val="center"/>
              <w:rPr>
                <w:rFonts w:eastAsia="Times New Roman" w:cstheme="minorHAnsi"/>
                <w:lang w:eastAsia="ar-SA"/>
              </w:rPr>
            </w:pPr>
            <w:r>
              <w:rPr>
                <w:rFonts w:eastAsia="Times New Roman" w:cstheme="minorHAnsi"/>
                <w:lang w:eastAsia="ar-SA"/>
              </w:rPr>
              <w:t>GEIE</w:t>
            </w:r>
          </w:p>
          <w:p>
            <w:pPr>
              <w:tabs>
                <w:tab w:val="right" w:pos="2805"/>
                <w:tab w:val="right" w:pos="3436"/>
              </w:tabs>
              <w:suppressAutoHyphens/>
              <w:spacing w:after="0" w:line="240" w:lineRule="auto"/>
              <w:jc w:val="both"/>
              <w:rPr>
                <w:rFonts w:eastAsia="Times New Roman" w:cstheme="minorHAnsi"/>
                <w:lang w:eastAsia="ar-SA"/>
              </w:rPr>
            </w:pPr>
            <w:r>
              <w:rPr>
                <w:rFonts w:eastAsia="Times New Roman" w:cstheme="minorHAnsi"/>
                <w:lang w:eastAsia="ar-SA"/>
              </w:rPr>
              <w:tab/>
              <w:t xml:space="preserve">ex art. 45, comma 2, </w:t>
            </w:r>
            <w:proofErr w:type="spellStart"/>
            <w:r>
              <w:rPr>
                <w:rFonts w:eastAsia="Times New Roman" w:cstheme="minorHAnsi"/>
                <w:lang w:eastAsia="ar-SA"/>
              </w:rPr>
              <w:t>lett.g</w:t>
            </w:r>
            <w:proofErr w:type="spellEnd"/>
            <w:r>
              <w:rPr>
                <w:rFonts w:eastAsia="Times New Roman" w:cstheme="minorHAnsi"/>
                <w:lang w:eastAsia="ar-SA"/>
              </w:rPr>
              <w:t>)</w:t>
            </w:r>
          </w:p>
        </w:tc>
        <w:tc>
          <w:tcPr>
            <w:tcW w:w="5671" w:type="dxa"/>
            <w:tcBorders>
              <w:top w:val="single" w:sz="4" w:space="0" w:color="000000"/>
              <w:left w:val="single" w:sz="4" w:space="0" w:color="000000"/>
              <w:bottom w:val="single" w:sz="4" w:space="0" w:color="000000"/>
              <w:right w:val="single" w:sz="4" w:space="0" w:color="000000"/>
            </w:tcBorders>
            <w:hideMark/>
          </w:tcPr>
          <w:p>
            <w:pPr>
              <w:numPr>
                <w:ilvl w:val="0"/>
                <w:numId w:val="4"/>
              </w:numPr>
              <w:tabs>
                <w:tab w:val="left" w:pos="372"/>
              </w:tabs>
              <w:suppressAutoHyphens/>
              <w:snapToGrid w:val="0"/>
              <w:spacing w:after="0" w:line="240" w:lineRule="auto"/>
              <w:ind w:left="372"/>
              <w:jc w:val="both"/>
              <w:rPr>
                <w:rFonts w:eastAsia="Times New Roman" w:cstheme="minorHAnsi"/>
                <w:lang w:eastAsia="ar-SA"/>
              </w:rPr>
            </w:pPr>
            <w:r>
              <w:rPr>
                <w:rFonts w:eastAsia="Times New Roman" w:cstheme="minorHAnsi"/>
                <w:lang w:eastAsia="ar-SA"/>
              </w:rPr>
              <w:t xml:space="preserve">non ancora costituito </w:t>
            </w:r>
          </w:p>
          <w:p>
            <w:pPr>
              <w:numPr>
                <w:ilvl w:val="0"/>
                <w:numId w:val="4"/>
              </w:numPr>
              <w:tabs>
                <w:tab w:val="left" w:pos="318"/>
                <w:tab w:val="left" w:pos="356"/>
              </w:tabs>
              <w:suppressAutoHyphens/>
              <w:spacing w:after="0" w:line="240" w:lineRule="auto"/>
              <w:ind w:left="356"/>
              <w:jc w:val="both"/>
              <w:rPr>
                <w:rFonts w:eastAsia="Times New Roman" w:cstheme="minorHAnsi"/>
                <w:lang w:eastAsia="ar-SA"/>
              </w:rPr>
            </w:pPr>
            <w:r>
              <w:rPr>
                <w:rFonts w:eastAsia="Times New Roman" w:cstheme="minorHAnsi"/>
                <w:lang w:eastAsia="ar-SA"/>
              </w:rPr>
              <w:t xml:space="preserve">costituito ai sensi del </w:t>
            </w:r>
            <w:proofErr w:type="spellStart"/>
            <w:r>
              <w:rPr>
                <w:rFonts w:eastAsia="Times New Roman" w:cstheme="minorHAnsi"/>
                <w:lang w:eastAsia="ar-SA"/>
              </w:rPr>
              <w:t>D.Lgs.</w:t>
            </w:r>
            <w:proofErr w:type="spellEnd"/>
            <w:r>
              <w:rPr>
                <w:rFonts w:eastAsia="Times New Roman" w:cstheme="minorHAnsi"/>
                <w:lang w:eastAsia="ar-SA"/>
              </w:rPr>
              <w:t xml:space="preserve"> n. 240/1991</w:t>
            </w:r>
          </w:p>
        </w:tc>
      </w:tr>
    </w:tbl>
    <w:p>
      <w:pPr>
        <w:suppressAutoHyphens/>
        <w:spacing w:after="0" w:line="240" w:lineRule="auto"/>
        <w:ind w:left="720"/>
        <w:rPr>
          <w:rFonts w:eastAsia="Times New Roman" w:cstheme="minorHAnsi"/>
          <w:i/>
          <w:lang w:eastAsia="ar-SA"/>
        </w:rPr>
      </w:pPr>
      <w:r>
        <w:rPr>
          <w:rFonts w:eastAsia="Times New Roman" w:cstheme="minorHAnsi"/>
          <w:lang w:eastAsia="ar-SA"/>
        </w:rPr>
        <w:t xml:space="preserve">formato dai seguenti soggetti </w:t>
      </w:r>
      <w:r>
        <w:rPr>
          <w:rFonts w:eastAsia="Times New Roman" w:cstheme="minorHAnsi"/>
          <w:i/>
          <w:lang w:eastAsia="ar-SA"/>
        </w:rPr>
        <w:t>(indicare denominazione sociale, forma giuridica, sede legale e quota di partecipazione):</w:t>
      </w:r>
    </w:p>
    <w:p>
      <w:pPr>
        <w:numPr>
          <w:ilvl w:val="0"/>
          <w:numId w:val="8"/>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apri al ______%;</w:t>
      </w:r>
    </w:p>
    <w:p>
      <w:pPr>
        <w:numPr>
          <w:ilvl w:val="0"/>
          <w:numId w:val="8"/>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apri al ______%;</w:t>
      </w:r>
    </w:p>
    <w:p>
      <w:pPr>
        <w:numPr>
          <w:ilvl w:val="0"/>
          <w:numId w:val="8"/>
        </w:numPr>
        <w:suppressAutoHyphens/>
        <w:spacing w:after="0" w:line="240" w:lineRule="auto"/>
        <w:rPr>
          <w:rFonts w:eastAsia="Times New Roman" w:cstheme="minorHAnsi"/>
          <w:lang w:eastAsia="ar-SA"/>
        </w:rPr>
      </w:pPr>
      <w:r>
        <w:rPr>
          <w:rFonts w:eastAsia="Times New Roman" w:cstheme="minorHAnsi"/>
          <w:lang w:eastAsia="ar-SA"/>
        </w:rPr>
        <w:t>__________________________________________________________________;</w:t>
      </w:r>
    </w:p>
    <w:p>
      <w:pPr>
        <w:suppressAutoHyphens/>
        <w:spacing w:after="0" w:line="240" w:lineRule="auto"/>
        <w:ind w:left="1191"/>
        <w:jc w:val="right"/>
        <w:rPr>
          <w:rFonts w:eastAsia="Times New Roman" w:cstheme="minorHAnsi"/>
          <w:lang w:eastAsia="ar-SA"/>
        </w:rPr>
      </w:pPr>
    </w:p>
    <w:p>
      <w:pPr>
        <w:tabs>
          <w:tab w:val="left" w:pos="2410"/>
        </w:tabs>
        <w:suppressAutoHyphens/>
        <w:spacing w:after="0" w:line="240" w:lineRule="auto"/>
        <w:ind w:left="1247"/>
        <w:rPr>
          <w:rFonts w:eastAsia="Times New Roman" w:cstheme="minorHAnsi"/>
          <w:lang w:eastAsia="ar-SA"/>
        </w:rPr>
      </w:pPr>
      <w:r>
        <w:rPr>
          <w:rFonts w:eastAsia="Times New Roman" w:cstheme="minorHAnsi"/>
          <w:lang w:eastAsia="ar-SA"/>
        </w:rPr>
        <w:tab/>
        <w:t>che eseguirà opere appartenenti alla categoria ______ per una quota di partecipazione apri al ______%;</w:t>
      </w:r>
    </w:p>
    <w:p>
      <w:pPr>
        <w:suppressAutoHyphens/>
        <w:spacing w:after="0" w:line="240" w:lineRule="auto"/>
        <w:ind w:left="1191"/>
        <w:jc w:val="right"/>
        <w:rPr>
          <w:rFonts w:eastAsia="Times New Roman" w:cstheme="minorHAnsi"/>
          <w:lang w:eastAsia="ar-SA"/>
        </w:rPr>
      </w:pPr>
      <w:r>
        <w:rPr>
          <w:rFonts w:eastAsia="Times New Roman" w:cstheme="minorHAnsi"/>
          <w:lang w:eastAsia="ar-SA"/>
        </w:rPr>
        <w:tab/>
      </w:r>
      <w:r>
        <w:rPr>
          <w:rFonts w:eastAsia="Times New Roman" w:cstheme="minorHAnsi"/>
          <w:lang w:eastAsia="ar-SA"/>
        </w:rPr>
        <w:tab/>
      </w:r>
      <w:r>
        <w:rPr>
          <w:rFonts w:eastAsia="Times New Roman" w:cstheme="minorHAnsi"/>
          <w:lang w:eastAsia="ar-SA"/>
        </w:rPr>
        <w:tab/>
      </w:r>
      <w:r>
        <w:rPr>
          <w:rFonts w:eastAsia="Times New Roman" w:cstheme="minorHAnsi"/>
          <w:lang w:eastAsia="ar-SA"/>
        </w:rPr>
        <w:tab/>
        <w:t xml:space="preserve"> </w:t>
      </w:r>
      <w:r>
        <w:rPr>
          <w:rFonts w:eastAsia="Times New Roman" w:cstheme="minorHAnsi"/>
          <w:lang w:eastAsia="ar-SA"/>
        </w:rPr>
        <w:tab/>
        <w:t xml:space="preserve">       (barrare la casella interessata)</w:t>
      </w:r>
    </w:p>
    <w:p>
      <w:pPr>
        <w:suppressAutoHyphens/>
        <w:spacing w:after="0" w:line="240" w:lineRule="auto"/>
        <w:jc w:val="both"/>
        <w:rPr>
          <w:rFonts w:eastAsia="Times New Roman" w:cstheme="minorHAnsi"/>
          <w:iCs/>
          <w:lang w:eastAsia="ar-SA"/>
        </w:rPr>
      </w:pPr>
    </w:p>
    <w:p>
      <w:pPr>
        <w:suppressAutoHyphens/>
        <w:spacing w:after="0" w:line="240" w:lineRule="auto"/>
        <w:jc w:val="both"/>
        <w:rPr>
          <w:rFonts w:eastAsia="Times New Roman" w:cstheme="minorHAnsi"/>
          <w:iCs/>
          <w:lang w:eastAsia="ar-SA"/>
        </w:rPr>
      </w:pPr>
    </w:p>
    <w:tbl>
      <w:tblPr>
        <w:tblW w:w="0" w:type="auto"/>
        <w:tblInd w:w="414" w:type="dxa"/>
        <w:tblLayout w:type="fixed"/>
        <w:tblLook w:val="04A0" w:firstRow="1" w:lastRow="0" w:firstColumn="1" w:lastColumn="0" w:noHBand="0" w:noVBand="1"/>
      </w:tblPr>
      <w:tblGrid>
        <w:gridCol w:w="9333"/>
      </w:tblGrid>
      <w:tr>
        <w:tc>
          <w:tcPr>
            <w:tcW w:w="9333" w:type="dxa"/>
            <w:tcBorders>
              <w:top w:val="single" w:sz="4" w:space="0" w:color="auto"/>
              <w:left w:val="single" w:sz="4" w:space="0" w:color="auto"/>
              <w:bottom w:val="single" w:sz="4" w:space="0" w:color="auto"/>
              <w:right w:val="single" w:sz="4" w:space="0" w:color="auto"/>
            </w:tcBorders>
            <w:vAlign w:val="center"/>
            <w:hideMark/>
          </w:tcPr>
          <w:p>
            <w:pPr>
              <w:tabs>
                <w:tab w:val="right" w:pos="2805"/>
                <w:tab w:val="right" w:pos="3436"/>
              </w:tabs>
              <w:suppressAutoHyphens/>
              <w:snapToGrid w:val="0"/>
              <w:spacing w:after="0" w:line="240" w:lineRule="auto"/>
              <w:jc w:val="center"/>
              <w:rPr>
                <w:rFonts w:eastAsia="Times New Roman" w:cstheme="minorHAnsi"/>
                <w:lang w:eastAsia="ar-SA"/>
              </w:rPr>
            </w:pPr>
            <w:r>
              <w:rPr>
                <w:rFonts w:eastAsia="Times New Roman" w:cstheme="minorHAnsi"/>
                <w:lang w:eastAsia="ar-SA"/>
              </w:rPr>
              <w:sym w:font="Wingdings" w:char="F06F"/>
            </w:r>
            <w:r>
              <w:rPr>
                <w:rFonts w:eastAsia="Times New Roman" w:cstheme="minorHAnsi"/>
                <w:lang w:eastAsia="ar-SA"/>
              </w:rPr>
              <w:t xml:space="preserve"> Operatore economico stabilito in altro Stato membro della U.E., conformemente alla Legislazione vigente in tale Stato art. 45, co. 1, del D.lgs. n. 50/2016</w:t>
            </w:r>
          </w:p>
        </w:tc>
      </w:tr>
    </w:tbl>
    <w:p>
      <w:pPr>
        <w:tabs>
          <w:tab w:val="left" w:pos="2410"/>
        </w:tabs>
        <w:suppressAutoHyphens/>
        <w:spacing w:after="0" w:line="240" w:lineRule="auto"/>
        <w:rPr>
          <w:rFonts w:eastAsia="Times New Roman" w:cstheme="minorHAnsi"/>
          <w:lang w:eastAsia="ar-SA"/>
        </w:rPr>
      </w:pPr>
    </w:p>
    <w:p>
      <w:pPr>
        <w:pStyle w:val="Corpodeltesto3"/>
        <w:spacing w:after="0"/>
        <w:jc w:val="center"/>
        <w:rPr>
          <w:rFonts w:asciiTheme="minorHAnsi" w:hAnsiTheme="minorHAnsi" w:cstheme="minorHAnsi"/>
          <w:b/>
          <w:sz w:val="22"/>
          <w:szCs w:val="22"/>
          <w:u w:val="single"/>
        </w:rPr>
      </w:pPr>
    </w:p>
    <w:p>
      <w:pPr>
        <w:pStyle w:val="Paragrafoelenco"/>
        <w:numPr>
          <w:ilvl w:val="0"/>
          <w:numId w:val="14"/>
        </w:numPr>
        <w:jc w:val="both"/>
        <w:rPr>
          <w:rFonts w:asciiTheme="minorHAnsi" w:hAnsiTheme="minorHAnsi" w:cstheme="minorHAnsi"/>
          <w:iCs/>
          <w:sz w:val="22"/>
          <w:szCs w:val="22"/>
        </w:rPr>
      </w:pPr>
      <w:r>
        <w:rPr>
          <w:rFonts w:asciiTheme="minorHAnsi" w:hAnsiTheme="minorHAnsi" w:cstheme="minorHAnsi"/>
          <w:iCs/>
          <w:sz w:val="22"/>
          <w:szCs w:val="22"/>
        </w:rPr>
        <w:t xml:space="preserve">l’inesistenza delle cause di esclusione dalla partecipazione alle procedure di appalto previste dall’art. 80 del </w:t>
      </w:r>
      <w:proofErr w:type="spellStart"/>
      <w:r>
        <w:rPr>
          <w:rFonts w:asciiTheme="minorHAnsi" w:hAnsiTheme="minorHAnsi" w:cstheme="minorHAnsi"/>
          <w:iCs/>
          <w:sz w:val="22"/>
          <w:szCs w:val="22"/>
        </w:rPr>
        <w:t>D.Lgs.</w:t>
      </w:r>
      <w:proofErr w:type="spellEnd"/>
      <w:r>
        <w:rPr>
          <w:rFonts w:asciiTheme="minorHAnsi" w:hAnsiTheme="minorHAnsi" w:cstheme="minorHAnsi"/>
          <w:iCs/>
          <w:sz w:val="22"/>
          <w:szCs w:val="22"/>
        </w:rPr>
        <w:t xml:space="preserve"> 50/2016, ed in particolare: </w:t>
      </w:r>
    </w:p>
    <w:p>
      <w:pPr>
        <w:spacing w:after="0"/>
        <w:jc w:val="both"/>
        <w:rPr>
          <w:rFonts w:cstheme="minorHAnsi"/>
        </w:rPr>
      </w:pPr>
    </w:p>
    <w:p>
      <w:pPr>
        <w:pStyle w:val="Paragrafoelenco"/>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che nei propri confronti e nei confronti degli amministratori e/o dei legali rappresentanti dell’impresa cessati dalla carica nel triennio antecedente (per quest’ultimi l’impresa può in ogni caso dimostrare di aver adottato atti o misure di completa dissociazione dall’eventuale condotta penalmente sanzionata) non è stata pronunciata sentenza di condanna definitiva o emesso decreto penale di condanna divenuto irrevocabile, oppure sentenza di applicazione della pena su richiesta, ai sensi dell’art. 444 c.p.p., per i reati elencati nell’art. 80, comma 1, </w:t>
      </w:r>
      <w:proofErr w:type="spellStart"/>
      <w:r>
        <w:rPr>
          <w:rFonts w:asciiTheme="minorHAnsi" w:hAnsiTheme="minorHAnsi" w:cstheme="minorHAnsi"/>
          <w:sz w:val="22"/>
          <w:szCs w:val="22"/>
        </w:rPr>
        <w:t>lett</w:t>
      </w:r>
      <w:proofErr w:type="spellEnd"/>
      <w:r>
        <w:rPr>
          <w:rFonts w:asciiTheme="minorHAnsi" w:hAnsiTheme="minorHAnsi" w:cstheme="minorHAnsi"/>
          <w:sz w:val="22"/>
          <w:szCs w:val="22"/>
        </w:rPr>
        <w:t xml:space="preserve">. a), b), c), d), e), f) e g) del </w:t>
      </w:r>
      <w:proofErr w:type="spellStart"/>
      <w:r>
        <w:rPr>
          <w:rFonts w:asciiTheme="minorHAnsi" w:hAnsiTheme="minorHAnsi" w:cstheme="minorHAnsi"/>
          <w:iCs/>
          <w:sz w:val="22"/>
          <w:szCs w:val="22"/>
        </w:rPr>
        <w:t>D.Lgs.</w:t>
      </w:r>
      <w:proofErr w:type="spellEnd"/>
      <w:r>
        <w:rPr>
          <w:rFonts w:asciiTheme="minorHAnsi" w:hAnsiTheme="minorHAnsi" w:cstheme="minorHAnsi"/>
          <w:iCs/>
          <w:sz w:val="22"/>
          <w:szCs w:val="22"/>
        </w:rPr>
        <w:t xml:space="preserve"> 50/2016</w:t>
      </w:r>
      <w:r>
        <w:rPr>
          <w:rFonts w:asciiTheme="minorHAnsi" w:hAnsiTheme="minorHAnsi" w:cstheme="minorHAnsi"/>
          <w:sz w:val="22"/>
          <w:szCs w:val="22"/>
        </w:rPr>
        <w:t xml:space="preserve">; </w:t>
      </w:r>
      <w:r>
        <w:rPr>
          <w:rFonts w:asciiTheme="minorHAnsi" w:hAnsiTheme="minorHAnsi" w:cstheme="minorHAnsi"/>
          <w:b/>
          <w:sz w:val="22"/>
          <w:szCs w:val="22"/>
        </w:rPr>
        <w:t>(1)</w:t>
      </w:r>
    </w:p>
    <w:p>
      <w:pPr>
        <w:pStyle w:val="Paragrafoelenco"/>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che non sussistono cause di decadenza, di sospensione o di divieto previste dall’art. 67 del </w:t>
      </w:r>
      <w:proofErr w:type="spellStart"/>
      <w:r>
        <w:rPr>
          <w:rFonts w:asciiTheme="minorHAnsi" w:hAnsiTheme="minorHAnsi" w:cstheme="minorHAnsi"/>
          <w:sz w:val="22"/>
          <w:szCs w:val="22"/>
        </w:rPr>
        <w:t>D.Lgs.</w:t>
      </w:r>
      <w:proofErr w:type="spellEnd"/>
      <w:r>
        <w:rPr>
          <w:rFonts w:asciiTheme="minorHAnsi" w:hAnsiTheme="minorHAnsi" w:cstheme="minorHAnsi"/>
          <w:sz w:val="22"/>
          <w:szCs w:val="22"/>
        </w:rPr>
        <w:t xml:space="preserve"> 159/2011 o di un tentativo di infiltrazione mafiosa di cui all’art. 84, comma 4 del medesimo decreto;</w:t>
      </w:r>
      <w:r>
        <w:rPr>
          <w:rFonts w:asciiTheme="minorHAnsi" w:hAnsiTheme="minorHAnsi" w:cstheme="minorHAnsi"/>
          <w:b/>
          <w:sz w:val="22"/>
          <w:szCs w:val="22"/>
        </w:rPr>
        <w:t xml:space="preserve"> (2)</w:t>
      </w:r>
    </w:p>
    <w:p>
      <w:pPr>
        <w:pStyle w:val="Rientrocorpodeltesto2"/>
        <w:numPr>
          <w:ilvl w:val="0"/>
          <w:numId w:val="29"/>
        </w:numPr>
        <w:spacing w:after="0" w:line="240" w:lineRule="auto"/>
        <w:jc w:val="both"/>
        <w:rPr>
          <w:rFonts w:cstheme="minorHAnsi"/>
        </w:rPr>
      </w:pPr>
      <w:r>
        <w:rPr>
          <w:rFonts w:cstheme="minorHAnsi"/>
        </w:rPr>
        <w:t xml:space="preserve">di non aver commesso violazioni gravi, definitivamente accertate, rispetto agli obblighi relativi al pagamento delle imposte e tasse o dei contributi previdenziali, secondo la legislazione italiana o quella dello Stato in cui è stabilita (per la definizione di violazioni gravi definitivamente accertate vedi art. 80, comma 4 del </w:t>
      </w:r>
      <w:proofErr w:type="spellStart"/>
      <w:r>
        <w:rPr>
          <w:rFonts w:cstheme="minorHAnsi"/>
        </w:rPr>
        <w:t>D.Lgs.</w:t>
      </w:r>
      <w:proofErr w:type="spellEnd"/>
      <w:r>
        <w:rPr>
          <w:rFonts w:cstheme="minorHAnsi"/>
        </w:rPr>
        <w:t xml:space="preserve"> 50/2016);</w:t>
      </w:r>
    </w:p>
    <w:p>
      <w:pPr>
        <w:pStyle w:val="Paragrafoelenco"/>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di non aver commesso gravi infrazioni debitamente accertate alle norme in materia di salute e sicurezza sul lavoro nonché agli obblighi di cui all’art. 30, comma 3 del </w:t>
      </w:r>
      <w:proofErr w:type="spellStart"/>
      <w:r>
        <w:rPr>
          <w:rFonts w:asciiTheme="minorHAnsi" w:hAnsiTheme="minorHAnsi" w:cstheme="minorHAnsi"/>
          <w:sz w:val="22"/>
          <w:szCs w:val="22"/>
        </w:rPr>
        <w:t>D.Lgs.</w:t>
      </w:r>
      <w:proofErr w:type="spellEnd"/>
      <w:r>
        <w:rPr>
          <w:rFonts w:asciiTheme="minorHAnsi" w:hAnsiTheme="minorHAnsi" w:cstheme="minorHAnsi"/>
          <w:sz w:val="22"/>
          <w:szCs w:val="22"/>
        </w:rPr>
        <w:t xml:space="preserve"> 50/2016;</w:t>
      </w:r>
    </w:p>
    <w:p>
      <w:pPr>
        <w:pStyle w:val="Paragrafoelenco"/>
        <w:numPr>
          <w:ilvl w:val="0"/>
          <w:numId w:val="29"/>
        </w:numPr>
        <w:jc w:val="both"/>
        <w:rPr>
          <w:rFonts w:asciiTheme="minorHAnsi" w:hAnsiTheme="minorHAnsi" w:cstheme="minorHAnsi"/>
          <w:sz w:val="22"/>
          <w:szCs w:val="22"/>
        </w:rPr>
      </w:pPr>
      <w:r>
        <w:rPr>
          <w:rFonts w:asciiTheme="minorHAnsi" w:hAnsiTheme="minorHAnsi" w:cstheme="minorHAnsi"/>
          <w:sz w:val="22"/>
          <w:szCs w:val="22"/>
        </w:rPr>
        <w:t xml:space="preserve">che l’impresa non è in stato di fallimento, di liquidazione coatta, di concordato preventivo o che nei cui riguardi non è in corso un procedimento per la dichiarazione di una di tali situazioni; </w:t>
      </w:r>
    </w:p>
    <w:p>
      <w:pPr>
        <w:pStyle w:val="Rientrocorpodeltesto2"/>
        <w:numPr>
          <w:ilvl w:val="0"/>
          <w:numId w:val="29"/>
        </w:numPr>
        <w:spacing w:after="0" w:line="240" w:lineRule="auto"/>
        <w:jc w:val="both"/>
        <w:rPr>
          <w:rFonts w:cstheme="minorHAnsi"/>
        </w:rPr>
      </w:pPr>
      <w:r>
        <w:rPr>
          <w:rFonts w:cstheme="minorHAnsi"/>
        </w:rPr>
        <w:t xml:space="preserve">di non essersi reso colpevole di gravi illeciti professionali, tali da rendere dubbia l’integrità o affidabilità dell’impresa. Tra questi rientrano gli atti e i comportamenti previsti dall’art. 80, comma 5, lettera c) del </w:t>
      </w:r>
      <w:proofErr w:type="spellStart"/>
      <w:r>
        <w:rPr>
          <w:rFonts w:cstheme="minorHAnsi"/>
        </w:rPr>
        <w:t>D.Lgs.</w:t>
      </w:r>
      <w:proofErr w:type="spellEnd"/>
      <w:r>
        <w:rPr>
          <w:rFonts w:cstheme="minorHAnsi"/>
        </w:rPr>
        <w:t xml:space="preserve"> 50/2016;</w:t>
      </w:r>
    </w:p>
    <w:p>
      <w:pPr>
        <w:pStyle w:val="Paragrafoelenco"/>
        <w:numPr>
          <w:ilvl w:val="0"/>
          <w:numId w:val="29"/>
        </w:numPr>
        <w:jc w:val="both"/>
        <w:rPr>
          <w:rFonts w:asciiTheme="minorHAnsi" w:hAnsiTheme="minorHAnsi" w:cstheme="minorHAnsi"/>
          <w:sz w:val="22"/>
          <w:szCs w:val="22"/>
        </w:rPr>
      </w:pPr>
      <w:r>
        <w:rPr>
          <w:rFonts w:asciiTheme="minorHAnsi" w:hAnsiTheme="minorHAnsi" w:cstheme="minorHAnsi"/>
          <w:sz w:val="22"/>
          <w:szCs w:val="22"/>
        </w:rPr>
        <w:t>che la partecipazione dell’impresa alla procedura di aggiudicazione non determina una situazione di conflitto di interesse ai sensi dell’art. 42, comma 2 non risolvibile se non con l’esclusione dell’impresa dalla procedura;</w:t>
      </w:r>
    </w:p>
    <w:p>
      <w:pPr>
        <w:pStyle w:val="Paragrafoelenco"/>
        <w:numPr>
          <w:ilvl w:val="0"/>
          <w:numId w:val="29"/>
        </w:numPr>
        <w:jc w:val="both"/>
        <w:rPr>
          <w:rFonts w:asciiTheme="minorHAnsi" w:hAnsiTheme="minorHAnsi" w:cstheme="minorHAnsi"/>
          <w:sz w:val="22"/>
          <w:szCs w:val="22"/>
        </w:rPr>
      </w:pPr>
      <w:r>
        <w:rPr>
          <w:rFonts w:asciiTheme="minorHAnsi" w:hAnsiTheme="minorHAnsi" w:cstheme="minorHAnsi"/>
          <w:sz w:val="22"/>
          <w:szCs w:val="22"/>
        </w:rPr>
        <w:t>che non vi è stato un precedente coinvolgimento dell’impresa nella preparazione della procedura d’appalto di cui all’art. 67 che provochi una distorsione della concorrenza non risolvibile con misure meno intrusive se non con l’esclusione dell’impresa dalla procedura;</w:t>
      </w:r>
    </w:p>
    <w:p>
      <w:pPr>
        <w:pStyle w:val="Rientrocorpodeltesto2"/>
        <w:numPr>
          <w:ilvl w:val="0"/>
          <w:numId w:val="29"/>
        </w:numPr>
        <w:spacing w:after="0" w:line="240" w:lineRule="auto"/>
        <w:jc w:val="both"/>
        <w:rPr>
          <w:rFonts w:cstheme="minorHAnsi"/>
        </w:rPr>
      </w:pPr>
      <w:r>
        <w:rPr>
          <w:rFonts w:cstheme="minorHAnsi"/>
        </w:rPr>
        <w:t xml:space="preserve">che nei confronti dell’impresa non è stata applicata la sanzione </w:t>
      </w:r>
      <w:proofErr w:type="spellStart"/>
      <w:r>
        <w:rPr>
          <w:rFonts w:cstheme="minorHAnsi"/>
        </w:rPr>
        <w:t>interdittiva</w:t>
      </w:r>
      <w:proofErr w:type="spellEnd"/>
      <w:r>
        <w:rPr>
          <w:rFonts w:cstheme="minorHAnsi"/>
        </w:rPr>
        <w:t xml:space="preserve"> di cui all’art. 9, comma 2, lettera c), del </w:t>
      </w:r>
      <w:proofErr w:type="spellStart"/>
      <w:r>
        <w:rPr>
          <w:rFonts w:cstheme="minorHAnsi"/>
        </w:rPr>
        <w:t>D.Lgs.</w:t>
      </w:r>
      <w:proofErr w:type="spellEnd"/>
      <w:r>
        <w:rPr>
          <w:rFonts w:cstheme="minorHAnsi"/>
        </w:rPr>
        <w:t xml:space="preserve"> 08.06.2001 n. 231 o altra sanzione che comporta il divieto di contrarre con la pubblica amministrazione compresi i provvedimenti </w:t>
      </w:r>
      <w:proofErr w:type="spellStart"/>
      <w:r>
        <w:rPr>
          <w:rFonts w:cstheme="minorHAnsi"/>
        </w:rPr>
        <w:t>interdittivi</w:t>
      </w:r>
      <w:proofErr w:type="spellEnd"/>
      <w:r>
        <w:rPr>
          <w:rFonts w:cstheme="minorHAnsi"/>
        </w:rPr>
        <w:t xml:space="preserve"> di cui all'articolo 14 del </w:t>
      </w:r>
      <w:proofErr w:type="spellStart"/>
      <w:r>
        <w:rPr>
          <w:rFonts w:cstheme="minorHAnsi"/>
        </w:rPr>
        <w:t>D.Lgs.</w:t>
      </w:r>
      <w:proofErr w:type="spellEnd"/>
      <w:r>
        <w:rPr>
          <w:rFonts w:cstheme="minorHAnsi"/>
        </w:rPr>
        <w:t xml:space="preserve"> 81/2008;</w:t>
      </w:r>
    </w:p>
    <w:p>
      <w:pPr>
        <w:pStyle w:val="Paragrafoelenco"/>
        <w:numPr>
          <w:ilvl w:val="0"/>
          <w:numId w:val="28"/>
        </w:numPr>
        <w:jc w:val="both"/>
        <w:rPr>
          <w:rFonts w:asciiTheme="minorHAnsi" w:hAnsiTheme="minorHAnsi" w:cstheme="minorHAnsi"/>
          <w:sz w:val="22"/>
          <w:szCs w:val="22"/>
        </w:rPr>
      </w:pPr>
      <w:r>
        <w:rPr>
          <w:rFonts w:asciiTheme="minorHAnsi" w:hAnsiTheme="minorHAnsi" w:cstheme="minorHAnsi"/>
          <w:sz w:val="22"/>
          <w:szCs w:val="22"/>
        </w:rPr>
        <w:t>L) che l’impresa non è iscritta nel casellario informatico tenuto dall’Osservatorio dell’ANAC per aver presentato false dichiarazioni o falsa documentazione ai fini del rilascio dell’attestazione di qualificazione;</w:t>
      </w:r>
    </w:p>
    <w:p>
      <w:pPr>
        <w:pStyle w:val="Rientrocorpodeltesto2"/>
        <w:numPr>
          <w:ilvl w:val="0"/>
          <w:numId w:val="28"/>
        </w:numPr>
        <w:spacing w:after="0" w:line="240" w:lineRule="auto"/>
        <w:jc w:val="both"/>
        <w:rPr>
          <w:rFonts w:cstheme="minorHAnsi"/>
        </w:rPr>
      </w:pPr>
      <w:r>
        <w:rPr>
          <w:rFonts w:cstheme="minorHAnsi"/>
        </w:rPr>
        <w:t>M) che l’impresa non ha violato il divieto di intestazione fiduciaria posto all’art. 17 della legge 19.03.1990, n. 55;</w:t>
      </w:r>
    </w:p>
    <w:p>
      <w:pPr>
        <w:pStyle w:val="Corpodeltesto2"/>
        <w:numPr>
          <w:ilvl w:val="0"/>
          <w:numId w:val="28"/>
        </w:numPr>
        <w:spacing w:after="0"/>
        <w:rPr>
          <w:rFonts w:cstheme="minorHAnsi"/>
        </w:rPr>
      </w:pPr>
      <w:r>
        <w:rPr>
          <w:rFonts w:cstheme="minorHAnsi"/>
        </w:rPr>
        <w:t>N) ai sensi dell’art. 17 della legge 12.03.1999, n. 68:</w:t>
      </w:r>
    </w:p>
    <w:p>
      <w:pPr>
        <w:tabs>
          <w:tab w:val="right" w:pos="426"/>
          <w:tab w:val="right" w:pos="709"/>
        </w:tabs>
        <w:spacing w:after="0"/>
        <w:ind w:left="709" w:right="-170"/>
        <w:jc w:val="both"/>
        <w:rPr>
          <w:rFonts w:cstheme="minorHAnsi"/>
          <w:bCs/>
        </w:rPr>
      </w:pPr>
      <w:r>
        <w:rPr>
          <w:rFonts w:cstheme="minorHAnsi"/>
        </w:rPr>
        <w:sym w:font="Wingdings" w:char="F072"/>
      </w:r>
      <w:r>
        <w:rPr>
          <w:rFonts w:cstheme="minorHAnsi"/>
        </w:rPr>
        <w:t xml:space="preserve"> Che l’impresa è in regola con le norme che disciplinano il diritto al lavoro dei disabili poiché ha ottemperato alle disposizioni contenute nella Legge 68/1999</w:t>
      </w:r>
      <w:r>
        <w:rPr>
          <w:rFonts w:cstheme="minorHAnsi"/>
          <w:bCs/>
          <w:color w:val="000000"/>
        </w:rPr>
        <w:t xml:space="preserve">. </w:t>
      </w:r>
    </w:p>
    <w:p>
      <w:pPr>
        <w:tabs>
          <w:tab w:val="right" w:pos="426"/>
          <w:tab w:val="right" w:pos="709"/>
        </w:tabs>
        <w:spacing w:after="0"/>
        <w:ind w:left="709" w:right="-170"/>
        <w:jc w:val="both"/>
        <w:rPr>
          <w:rFonts w:cstheme="minorHAnsi"/>
          <w:b/>
          <w:bCs/>
          <w:i/>
          <w:iCs/>
        </w:rPr>
      </w:pPr>
      <w:r>
        <w:rPr>
          <w:rFonts w:cstheme="minorHAnsi"/>
          <w:b/>
          <w:bCs/>
          <w:i/>
          <w:iCs/>
        </w:rPr>
        <w:t>oppure</w:t>
      </w:r>
    </w:p>
    <w:p>
      <w:pPr>
        <w:tabs>
          <w:tab w:val="right" w:pos="426"/>
          <w:tab w:val="right" w:pos="709"/>
        </w:tabs>
        <w:spacing w:after="0"/>
        <w:ind w:left="709" w:right="-170"/>
        <w:jc w:val="both"/>
        <w:rPr>
          <w:rFonts w:cstheme="minorHAnsi"/>
        </w:rPr>
      </w:pPr>
    </w:p>
    <w:p>
      <w:pPr>
        <w:tabs>
          <w:tab w:val="right" w:pos="426"/>
          <w:tab w:val="right" w:pos="709"/>
        </w:tabs>
        <w:spacing w:after="0"/>
        <w:ind w:left="709" w:right="-170"/>
        <w:jc w:val="both"/>
        <w:rPr>
          <w:rFonts w:cstheme="minorHAnsi"/>
        </w:rPr>
      </w:pPr>
      <w:r>
        <w:rPr>
          <w:rFonts w:cstheme="minorHAnsi"/>
        </w:rPr>
        <w:sym w:font="Wingdings" w:char="F072"/>
      </w:r>
      <w:r>
        <w:rPr>
          <w:rFonts w:cstheme="minorHAnsi"/>
        </w:rPr>
        <w:t xml:space="preserve">  Che l’impresa non è soggetta agli obblighi di assunzione obbligatoria previsti dalla Legge 68/99 per i seguenti motivi: …………………………………………………………………………</w:t>
      </w:r>
    </w:p>
    <w:p>
      <w:pPr>
        <w:tabs>
          <w:tab w:val="right" w:pos="426"/>
          <w:tab w:val="right" w:pos="709"/>
        </w:tabs>
        <w:spacing w:after="0"/>
        <w:ind w:left="709" w:right="-170"/>
        <w:jc w:val="both"/>
        <w:rPr>
          <w:rFonts w:cstheme="minorHAnsi"/>
          <w:b/>
          <w:color w:val="000000"/>
        </w:rPr>
      </w:pPr>
      <w:r>
        <w:rPr>
          <w:rFonts w:cstheme="minorHAnsi"/>
        </w:rPr>
        <w:t>………………………………………………………………………………………………………….</w:t>
      </w:r>
    </w:p>
    <w:p>
      <w:pPr>
        <w:spacing w:after="0"/>
        <w:ind w:left="360"/>
        <w:jc w:val="both"/>
        <w:rPr>
          <w:rFonts w:cstheme="minorHAnsi"/>
        </w:rPr>
      </w:pPr>
      <w:r>
        <w:rPr>
          <w:rFonts w:cstheme="minorHAnsi"/>
        </w:rPr>
        <w:t xml:space="preserve">O) che il </w:t>
      </w:r>
      <w:r>
        <w:rPr>
          <w:rFonts w:cstheme="minorHAnsi"/>
          <w:b/>
        </w:rPr>
        <w:t>sottoscritto (1)</w:t>
      </w:r>
      <w:r>
        <w:rPr>
          <w:rFonts w:cstheme="minorHAnsi"/>
        </w:rPr>
        <w:t>:</w:t>
      </w:r>
    </w:p>
    <w:p>
      <w:pPr>
        <w:pStyle w:val="Rientrocorpodeltesto3"/>
        <w:spacing w:after="0"/>
        <w:ind w:left="709"/>
        <w:jc w:val="both"/>
        <w:rPr>
          <w:rFonts w:cstheme="minorHAnsi"/>
          <w:sz w:val="22"/>
          <w:szCs w:val="22"/>
        </w:rPr>
      </w:pPr>
      <w:r>
        <w:rPr>
          <w:rFonts w:cstheme="minorHAnsi"/>
          <w:sz w:val="22"/>
          <w:szCs w:val="22"/>
        </w:rPr>
        <w:lastRenderedPageBreak/>
        <w:sym w:font="Wingdings" w:char="F072"/>
      </w:r>
      <w:r>
        <w:rPr>
          <w:rFonts w:cstheme="minorHAnsi"/>
          <w:sz w:val="22"/>
          <w:szCs w:val="22"/>
        </w:rPr>
        <w:tab/>
        <w:t>non è stato vittima dei reati previsti e puniti dagli artt. 317 e 629 c.p., aggravati ai sensi dell’art. 7 del decreto legge 13 maggio 1991, n. 152, convertito, con modificazioni, dalla legge 12 luglio 1991 n. 203 ovvero pur essendo stato vittima dei suddetti reati ha denunciato i fatti all’autorità giudiziaria;</w:t>
      </w:r>
    </w:p>
    <w:p>
      <w:pPr>
        <w:spacing w:after="0"/>
        <w:ind w:left="709"/>
        <w:jc w:val="both"/>
        <w:rPr>
          <w:rFonts w:cstheme="minorHAnsi"/>
          <w:b/>
          <w:bCs/>
          <w:i/>
          <w:iCs/>
        </w:rPr>
      </w:pPr>
      <w:r>
        <w:rPr>
          <w:rFonts w:cstheme="minorHAnsi"/>
          <w:b/>
          <w:bCs/>
          <w:i/>
          <w:iCs/>
        </w:rPr>
        <w:t>oppure</w:t>
      </w:r>
    </w:p>
    <w:p>
      <w:pPr>
        <w:spacing w:after="0"/>
        <w:ind w:left="709"/>
        <w:jc w:val="both"/>
        <w:rPr>
          <w:rFonts w:cstheme="minorHAnsi"/>
        </w:rPr>
      </w:pPr>
      <w:r>
        <w:rPr>
          <w:rFonts w:cstheme="minorHAnsi"/>
        </w:rPr>
        <w:sym w:font="Wingdings" w:char="F072"/>
      </w:r>
      <w:r>
        <w:rPr>
          <w:rFonts w:cstheme="minorHAnsi"/>
        </w:rPr>
        <w:tab/>
        <w:t xml:space="preserve">è stato vittima dei reati previsti e puniti dagli artt. 317 e 629 c.p., aggravati ai sensi dell’art. 7 del decreto legge 13 maggio 1991, n. 152, convertito, con modificazioni, dalla legge 12 luglio 1991 n. 203, e </w:t>
      </w:r>
      <w:r>
        <w:rPr>
          <w:rFonts w:cstheme="minorHAnsi"/>
          <w:b/>
        </w:rPr>
        <w:t>non</w:t>
      </w:r>
      <w:r>
        <w:rPr>
          <w:rFonts w:cstheme="minorHAnsi"/>
        </w:rPr>
        <w:t xml:space="preserve"> ha denunciato i fatti all’autorità giudiziaria, in quanto ricorrono i casi previsti dall’art. 4, 1° comma, della legge 24 novembre 1981, n. 689.</w:t>
      </w:r>
      <w:r>
        <w:rPr>
          <w:rFonts w:cstheme="minorHAnsi"/>
          <w:b/>
        </w:rPr>
        <w:t xml:space="preserve"> </w:t>
      </w:r>
    </w:p>
    <w:p>
      <w:pPr>
        <w:spacing w:after="0"/>
        <w:ind w:left="709" w:hanging="425"/>
        <w:jc w:val="both"/>
        <w:rPr>
          <w:rFonts w:cstheme="minorHAnsi"/>
        </w:rPr>
      </w:pPr>
    </w:p>
    <w:p>
      <w:pPr>
        <w:spacing w:after="0"/>
        <w:ind w:left="709" w:hanging="425"/>
        <w:jc w:val="both"/>
        <w:rPr>
          <w:rFonts w:cstheme="minorHAnsi"/>
          <w:b/>
          <w:u w:val="single"/>
        </w:rPr>
      </w:pPr>
      <w:r>
        <w:rPr>
          <w:rFonts w:cstheme="minorHAnsi"/>
        </w:rPr>
        <w:t xml:space="preserve">P) </w:t>
      </w:r>
      <w:r>
        <w:rPr>
          <w:rFonts w:cstheme="minorHAnsi"/>
          <w:b/>
          <w:u w:val="single"/>
        </w:rPr>
        <w:t>BARRARE LA CASELLA DI INTERESSE</w:t>
      </w:r>
    </w:p>
    <w:p>
      <w:pPr>
        <w:spacing w:after="0"/>
        <w:ind w:left="709" w:hanging="425"/>
        <w:jc w:val="both"/>
        <w:rPr>
          <w:rFonts w:cstheme="minorHAnsi"/>
        </w:rPr>
      </w:pPr>
    </w:p>
    <w:p>
      <w:pPr>
        <w:spacing w:after="0"/>
        <w:ind w:left="709" w:hanging="425"/>
        <w:jc w:val="both"/>
        <w:rPr>
          <w:rFonts w:cstheme="minorHAnsi"/>
          <w:bCs/>
        </w:rPr>
      </w:pPr>
      <w:r>
        <w:rPr>
          <w:rFonts w:cstheme="minorHAnsi"/>
        </w:rPr>
        <w:sym w:font="Wingdings" w:char="F072"/>
      </w:r>
      <w:r>
        <w:rPr>
          <w:rFonts w:cstheme="minorHAnsi"/>
        </w:rPr>
        <w:t xml:space="preserve">    </w:t>
      </w:r>
      <w:r>
        <w:rPr>
          <w:rFonts w:cstheme="minorHAnsi"/>
          <w:bCs/>
        </w:rPr>
        <w:t>che l’Impresa non si trova in alcuna situazione di controllo di cui all'articolo 2359 del codice civile con alcun soggetto e che formulerà autonomamente l'offerta;</w:t>
      </w:r>
    </w:p>
    <w:p>
      <w:pPr>
        <w:spacing w:after="0"/>
        <w:ind w:left="709" w:hanging="1"/>
        <w:jc w:val="both"/>
        <w:rPr>
          <w:rFonts w:cstheme="minorHAnsi"/>
          <w:b/>
          <w:u w:val="single"/>
        </w:rPr>
      </w:pPr>
      <w:r>
        <w:rPr>
          <w:rFonts w:cstheme="minorHAnsi"/>
          <w:b/>
          <w:u w:val="single"/>
        </w:rPr>
        <w:t>ovvero</w:t>
      </w:r>
    </w:p>
    <w:p>
      <w:pPr>
        <w:spacing w:after="0"/>
        <w:ind w:left="709" w:hanging="425"/>
        <w:jc w:val="both"/>
        <w:rPr>
          <w:rFonts w:cstheme="minorHAnsi"/>
          <w:bCs/>
        </w:rPr>
      </w:pPr>
      <w:r>
        <w:rPr>
          <w:rFonts w:cstheme="minorHAnsi"/>
        </w:rPr>
        <w:sym w:font="Wingdings" w:char="F072"/>
      </w:r>
      <w:r>
        <w:rPr>
          <w:rFonts w:cstheme="minorHAnsi"/>
        </w:rPr>
        <w:t xml:space="preserve">   </w:t>
      </w:r>
      <w:r>
        <w:rPr>
          <w:rFonts w:cstheme="minorHAnsi"/>
          <w:bCs/>
        </w:rPr>
        <w:t>che l’Impresa non è a conoscenza della partecipazione alla medesima procedura di soggetti che si trovano, rispetto ad essa, in una delle situazioni di controllo di cui all'articolo 2359 del codice civile e che formulerà autonomamente l'offerta;</w:t>
      </w:r>
    </w:p>
    <w:p>
      <w:pPr>
        <w:spacing w:after="0"/>
        <w:ind w:left="709" w:hanging="1"/>
        <w:jc w:val="both"/>
        <w:rPr>
          <w:rFonts w:cstheme="minorHAnsi"/>
          <w:b/>
          <w:u w:val="single"/>
        </w:rPr>
      </w:pPr>
      <w:r>
        <w:rPr>
          <w:rFonts w:cstheme="minorHAnsi"/>
          <w:b/>
          <w:u w:val="single"/>
        </w:rPr>
        <w:t>ovvero</w:t>
      </w:r>
    </w:p>
    <w:p>
      <w:pPr>
        <w:spacing w:after="0"/>
        <w:ind w:left="709" w:hanging="425"/>
        <w:jc w:val="both"/>
        <w:rPr>
          <w:rFonts w:cstheme="minorHAnsi"/>
          <w:bCs/>
        </w:rPr>
      </w:pPr>
      <w:r>
        <w:rPr>
          <w:rFonts w:cstheme="minorHAnsi"/>
        </w:rPr>
        <w:sym w:font="Wingdings" w:char="F072"/>
      </w:r>
      <w:r>
        <w:rPr>
          <w:rFonts w:cstheme="minorHAnsi"/>
        </w:rPr>
        <w:t xml:space="preserve">   </w:t>
      </w:r>
      <w:r>
        <w:rPr>
          <w:rFonts w:cstheme="minorHAnsi"/>
          <w:bCs/>
        </w:rPr>
        <w:t xml:space="preserve">che l’Impresa è a conoscenza della partecipazione alla medesima procedura di soggetti che si trovano, rispetto ad essa, in una delle situazioni di controllo di cui all'articolo 2359 del codice civile e che formulerà autonomamente l'offerta.  </w:t>
      </w:r>
    </w:p>
    <w:p>
      <w:pPr>
        <w:pStyle w:val="Paragrafoelenco"/>
        <w:numPr>
          <w:ilvl w:val="0"/>
          <w:numId w:val="14"/>
        </w:numPr>
        <w:jc w:val="both"/>
        <w:rPr>
          <w:rFonts w:asciiTheme="minorHAnsi" w:hAnsiTheme="minorHAnsi" w:cstheme="minorHAnsi"/>
          <w:sz w:val="22"/>
          <w:szCs w:val="22"/>
        </w:rPr>
      </w:pPr>
      <w:r>
        <w:rPr>
          <w:rFonts w:asciiTheme="minorHAnsi" w:hAnsiTheme="minorHAnsi" w:cstheme="minorHAnsi"/>
          <w:sz w:val="22"/>
          <w:szCs w:val="22"/>
        </w:rPr>
        <w:t>di essere in regola con il versamento dei contributi previdenziali e assistenziali;</w:t>
      </w:r>
    </w:p>
    <w:p>
      <w:pPr>
        <w:pStyle w:val="Paragrafoelenco"/>
        <w:numPr>
          <w:ilvl w:val="0"/>
          <w:numId w:val="14"/>
        </w:numPr>
        <w:jc w:val="both"/>
        <w:rPr>
          <w:rFonts w:asciiTheme="minorHAnsi" w:hAnsiTheme="minorHAnsi" w:cstheme="minorHAnsi"/>
          <w:sz w:val="22"/>
          <w:szCs w:val="22"/>
        </w:rPr>
      </w:pPr>
      <w:r>
        <w:rPr>
          <w:rFonts w:asciiTheme="minorHAnsi" w:hAnsiTheme="minorHAnsi" w:cstheme="minorHAnsi"/>
          <w:sz w:val="22"/>
          <w:szCs w:val="22"/>
        </w:rPr>
        <w:t>di possedere i requisiti di partecipazione e di capacità tecnico-professionali richiesti dalla manifestazione d’interesse;</w:t>
      </w:r>
    </w:p>
    <w:p>
      <w:pPr>
        <w:pStyle w:val="Paragrafoelenco"/>
        <w:numPr>
          <w:ilvl w:val="0"/>
          <w:numId w:val="14"/>
        </w:numPr>
        <w:jc w:val="both"/>
        <w:rPr>
          <w:rFonts w:asciiTheme="minorHAnsi" w:hAnsiTheme="minorHAnsi" w:cstheme="minorHAnsi"/>
          <w:sz w:val="22"/>
          <w:szCs w:val="22"/>
        </w:rPr>
      </w:pPr>
      <w:r>
        <w:rPr>
          <w:rFonts w:asciiTheme="minorHAnsi" w:hAnsiTheme="minorHAnsi" w:cstheme="minorHAnsi"/>
          <w:bCs/>
          <w:sz w:val="22"/>
          <w:szCs w:val="22"/>
        </w:rPr>
        <w:t>di impegnarsi a fornire prova, mediante idonea documentazione, di quanto sopra dichiarato a semplice richiesta della stazione appaltante;</w:t>
      </w:r>
    </w:p>
    <w:p>
      <w:pPr>
        <w:pStyle w:val="Paragrafoelenco"/>
        <w:numPr>
          <w:ilvl w:val="0"/>
          <w:numId w:val="14"/>
        </w:numPr>
        <w:jc w:val="both"/>
        <w:rPr>
          <w:rFonts w:asciiTheme="minorHAnsi" w:hAnsiTheme="minorHAnsi" w:cstheme="minorHAnsi"/>
          <w:sz w:val="22"/>
          <w:szCs w:val="22"/>
        </w:rPr>
      </w:pPr>
      <w:r>
        <w:rPr>
          <w:rFonts w:asciiTheme="minorHAnsi" w:hAnsiTheme="minorHAnsi" w:cstheme="minorHAnsi"/>
          <w:bCs/>
          <w:sz w:val="22"/>
          <w:szCs w:val="22"/>
        </w:rPr>
        <w:t xml:space="preserve">di conoscere ed accettare integralmente senza condizione o riserva alcuna tutte le norme e le condizioni contenute e richiamate nell’avviso per manifestazione di interesse; </w:t>
      </w:r>
    </w:p>
    <w:p>
      <w:pPr>
        <w:pStyle w:val="Paragrafoelenco"/>
        <w:numPr>
          <w:ilvl w:val="0"/>
          <w:numId w:val="14"/>
        </w:numPr>
        <w:jc w:val="both"/>
        <w:rPr>
          <w:rFonts w:asciiTheme="minorHAnsi" w:hAnsiTheme="minorHAnsi" w:cstheme="minorHAnsi"/>
          <w:sz w:val="22"/>
          <w:szCs w:val="22"/>
        </w:rPr>
      </w:pPr>
      <w:r>
        <w:rPr>
          <w:rFonts w:asciiTheme="minorHAnsi" w:hAnsiTheme="minorHAnsi" w:cstheme="minorHAnsi"/>
          <w:bCs/>
          <w:sz w:val="22"/>
          <w:szCs w:val="22"/>
        </w:rPr>
        <w:t>di riconoscere che la presente manifestazione di interesse non vincola in alcun modo la stazione appaltante la quale è libera di non procedere all’affidamento del servizio, a proprio insindacabile giudizio, nonché di avviare diversa procedura e/o sospendere, modificare o annullare in tutto o in parte l’indagine di mercato, senza incorrere in responsabilità e/o azioni di richiesta danni, indennità o compensi a qualsiasi titolo, regione e/o causa;</w:t>
      </w:r>
    </w:p>
    <w:p>
      <w:pPr>
        <w:pStyle w:val="Corpodeltesto2"/>
        <w:numPr>
          <w:ilvl w:val="0"/>
          <w:numId w:val="14"/>
        </w:numPr>
        <w:spacing w:after="0" w:line="240" w:lineRule="auto"/>
        <w:jc w:val="both"/>
        <w:rPr>
          <w:rFonts w:cstheme="minorHAnsi"/>
        </w:rPr>
      </w:pPr>
      <w:r>
        <w:rPr>
          <w:rFonts w:cstheme="minorHAnsi"/>
        </w:rPr>
        <w:t xml:space="preserve">di essere informato, ai sensi e per gli effetti di cui all’art. 13 del </w:t>
      </w:r>
      <w:proofErr w:type="spellStart"/>
      <w:r>
        <w:rPr>
          <w:rFonts w:cstheme="minorHAnsi"/>
        </w:rPr>
        <w:t>D.Lgs.</w:t>
      </w:r>
      <w:proofErr w:type="spellEnd"/>
      <w:r>
        <w:rPr>
          <w:rFonts w:cstheme="minorHAnsi"/>
        </w:rPr>
        <w:t xml:space="preserve"> 196/03 che i dati personali raccolti tramite la presente dichiarazione saranno trattati, anche con strumenti informatici, esclusivamente nell’ambito e per le finalità del procedimento per il quale la presente dichiarazione viene resa.</w:t>
      </w:r>
    </w:p>
    <w:p>
      <w:pPr>
        <w:spacing w:after="0"/>
        <w:ind w:left="360"/>
        <w:jc w:val="both"/>
        <w:rPr>
          <w:rFonts w:cstheme="minorHAnsi"/>
        </w:rPr>
      </w:pPr>
    </w:p>
    <w:p>
      <w:pPr>
        <w:pStyle w:val="Corpodeltesto2"/>
        <w:spacing w:after="0" w:line="240" w:lineRule="auto"/>
        <w:rPr>
          <w:rFonts w:cstheme="minorHAnsi"/>
        </w:rPr>
      </w:pPr>
    </w:p>
    <w:p>
      <w:pPr>
        <w:pStyle w:val="Corpodeltesto2"/>
        <w:spacing w:after="0" w:line="240" w:lineRule="auto"/>
        <w:rPr>
          <w:rFonts w:cstheme="minorHAnsi"/>
        </w:rPr>
      </w:pPr>
      <w:r>
        <w:rPr>
          <w:rFonts w:cstheme="minorHAnsi"/>
        </w:rPr>
        <w:t xml:space="preserve">Il/la sottoscritto/a rende la presente dichiarazione sotto la propria responsabilità, consapevole delle sanzioni previste dalla legge a carico di chi attesta il falso.                     </w:t>
      </w:r>
    </w:p>
    <w:p>
      <w:pPr>
        <w:pStyle w:val="Corpodeltesto2"/>
        <w:spacing w:after="0" w:line="240" w:lineRule="auto"/>
        <w:rPr>
          <w:rFonts w:cstheme="minorHAnsi"/>
        </w:rPr>
      </w:pPr>
      <w:r>
        <w:rPr>
          <w:rFonts w:cstheme="minorHAnsi"/>
        </w:rPr>
        <w:t xml:space="preserve">                     </w:t>
      </w:r>
    </w:p>
    <w:p>
      <w:pPr>
        <w:spacing w:after="0"/>
        <w:rPr>
          <w:rFonts w:cstheme="minorHAnsi"/>
        </w:rPr>
      </w:pPr>
      <w:r>
        <w:rPr>
          <w:rFonts w:cstheme="minorHAnsi"/>
        </w:rPr>
        <w:t>(luogo e data) …………………………………..</w:t>
      </w:r>
    </w:p>
    <w:p>
      <w:pPr>
        <w:spacing w:after="0"/>
        <w:rPr>
          <w:rFonts w:cstheme="minorHAnsi"/>
        </w:rPr>
      </w:pPr>
      <w:r>
        <w:rPr>
          <w:rFonts w:cstheme="minorHAnsi"/>
        </w:rPr>
        <w:t xml:space="preserve">                </w:t>
      </w:r>
      <w:r>
        <w:rPr>
          <w:rFonts w:cstheme="minorHAnsi"/>
        </w:rPr>
        <w:tab/>
      </w:r>
      <w:r>
        <w:rPr>
          <w:rFonts w:cstheme="minorHAnsi"/>
        </w:rPr>
        <w:tab/>
        <w:t xml:space="preserve">                                                                                    IL DICHIARANTE</w:t>
      </w:r>
    </w:p>
    <w:p>
      <w:pPr>
        <w:spacing w:after="0"/>
        <w:rPr>
          <w:rFonts w:cstheme="minorHAnsi"/>
        </w:rPr>
      </w:pPr>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(timbro e firma) </w:t>
      </w:r>
    </w:p>
    <w:p>
      <w:pPr>
        <w:spacing w:after="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____________________</w:t>
      </w:r>
    </w:p>
    <w:p>
      <w:pPr>
        <w:pStyle w:val="Corpodeltesto3"/>
        <w:spacing w:after="0"/>
        <w:jc w:val="both"/>
        <w:rPr>
          <w:rFonts w:asciiTheme="minorHAnsi" w:hAnsiTheme="minorHAnsi" w:cstheme="minorHAnsi"/>
          <w:b/>
          <w:bCs/>
          <w:sz w:val="22"/>
          <w:szCs w:val="22"/>
        </w:rPr>
      </w:pPr>
    </w:p>
    <w:p>
      <w:pPr>
        <w:pStyle w:val="Corpodeltesto3"/>
        <w:spacing w:after="0"/>
        <w:jc w:val="both"/>
        <w:rPr>
          <w:rFonts w:asciiTheme="minorHAnsi" w:hAnsiTheme="minorHAnsi" w:cstheme="minorHAnsi"/>
          <w:b/>
          <w:bCs/>
          <w:sz w:val="22"/>
          <w:szCs w:val="22"/>
        </w:rPr>
      </w:pPr>
      <w:r>
        <w:rPr>
          <w:rFonts w:asciiTheme="minorHAnsi" w:hAnsiTheme="minorHAnsi" w:cstheme="minorHAnsi"/>
          <w:b/>
          <w:bCs/>
          <w:sz w:val="22"/>
          <w:szCs w:val="22"/>
        </w:rPr>
        <w:t>Allegati: Copia fotostatica del documento d’identità in corso di validità del dichiarante.</w:t>
      </w:r>
    </w:p>
    <w:sectPr>
      <w:pgSz w:w="11906" w:h="16838"/>
      <w:pgMar w:top="1417"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AsterLTStd">
    <w:charset w:val="00"/>
    <w:family w:val="roman"/>
    <w:pitch w:val="variable"/>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A472436E"/>
    <w:name w:val="WW8Num1"/>
    <w:lvl w:ilvl="0">
      <w:start w:val="1"/>
      <w:numFmt w:val="lowerLetter"/>
      <w:lvlText w:val="%1)"/>
      <w:lvlJc w:val="left"/>
      <w:pPr>
        <w:tabs>
          <w:tab w:val="num" w:pos="340"/>
        </w:tabs>
        <w:ind w:left="340" w:hanging="340"/>
      </w:pPr>
      <w:rPr>
        <w:rFonts w:ascii="Arial" w:hAnsi="Arial" w:cs="Arial" w:hint="default"/>
        <w:b/>
        <w:i w:val="0"/>
        <w:sz w:val="22"/>
        <w:szCs w:val="22"/>
      </w:rPr>
    </w:lvl>
  </w:abstractNum>
  <w:abstractNum w:abstractNumId="1">
    <w:nsid w:val="00000004"/>
    <w:multiLevelType w:val="singleLevel"/>
    <w:tmpl w:val="00000004"/>
    <w:name w:val="WW8Num8"/>
    <w:lvl w:ilvl="0">
      <w:start w:val="1"/>
      <w:numFmt w:val="decimal"/>
      <w:lvlText w:val="%1."/>
      <w:lvlJc w:val="left"/>
      <w:pPr>
        <w:tabs>
          <w:tab w:val="num" w:pos="1080"/>
        </w:tabs>
        <w:ind w:left="1080" w:hanging="360"/>
      </w:pPr>
    </w:lvl>
  </w:abstractNum>
  <w:abstractNum w:abstractNumId="2">
    <w:nsid w:val="00000007"/>
    <w:multiLevelType w:val="singleLevel"/>
    <w:tmpl w:val="00000007"/>
    <w:name w:val="WW8Num14"/>
    <w:lvl w:ilvl="0">
      <w:start w:val="1"/>
      <w:numFmt w:val="decimal"/>
      <w:lvlText w:val="%1."/>
      <w:lvlJc w:val="left"/>
      <w:pPr>
        <w:tabs>
          <w:tab w:val="num" w:pos="1080"/>
        </w:tabs>
        <w:ind w:left="1080" w:hanging="360"/>
      </w:pPr>
    </w:lvl>
  </w:abstractNum>
  <w:abstractNum w:abstractNumId="3">
    <w:nsid w:val="0000000A"/>
    <w:multiLevelType w:val="singleLevel"/>
    <w:tmpl w:val="0000000A"/>
    <w:name w:val="WW8Num24"/>
    <w:lvl w:ilvl="0">
      <w:start w:val="1"/>
      <w:numFmt w:val="bullet"/>
      <w:suff w:val="space"/>
      <w:lvlText w:val=""/>
      <w:lvlJc w:val="left"/>
      <w:pPr>
        <w:tabs>
          <w:tab w:val="num" w:pos="0"/>
        </w:tabs>
        <w:ind w:left="827" w:hanging="340"/>
      </w:pPr>
      <w:rPr>
        <w:rFonts w:ascii="Wingdings" w:hAnsi="Wingdings" w:cs="Arial"/>
      </w:rPr>
    </w:lvl>
  </w:abstractNum>
  <w:abstractNum w:abstractNumId="4">
    <w:nsid w:val="0D1923F3"/>
    <w:multiLevelType w:val="hybridMultilevel"/>
    <w:tmpl w:val="B366DC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13D3301B"/>
    <w:multiLevelType w:val="hybridMultilevel"/>
    <w:tmpl w:val="5FEA0DF0"/>
    <w:name w:val="WW8Num82"/>
    <w:lvl w:ilvl="0" w:tplc="00000004">
      <w:start w:val="1"/>
      <w:numFmt w:val="decimal"/>
      <w:lvlText w:val="%1."/>
      <w:lvlJc w:val="left"/>
      <w:pPr>
        <w:tabs>
          <w:tab w:val="num" w:pos="1080"/>
        </w:tabs>
        <w:ind w:left="108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nsid w:val="22F71546"/>
    <w:multiLevelType w:val="hybridMultilevel"/>
    <w:tmpl w:val="4476CE2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B213E42"/>
    <w:multiLevelType w:val="hybridMultilevel"/>
    <w:tmpl w:val="5FBACE8E"/>
    <w:lvl w:ilvl="0" w:tplc="08807706">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2EF409E4"/>
    <w:multiLevelType w:val="hybridMultilevel"/>
    <w:tmpl w:val="4376881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38460F5E"/>
    <w:multiLevelType w:val="hybridMultilevel"/>
    <w:tmpl w:val="5C98C66A"/>
    <w:lvl w:ilvl="0" w:tplc="0880770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AF05061"/>
    <w:multiLevelType w:val="multilevel"/>
    <w:tmpl w:val="CBAAD93C"/>
    <w:lvl w:ilvl="0">
      <w:start w:val="5"/>
      <w:numFmt w:val="bullet"/>
      <w:lvlText w:val=""/>
      <w:lvlJc w:val="left"/>
      <w:pPr>
        <w:ind w:left="2880" w:hanging="360"/>
      </w:pPr>
      <w:rPr>
        <w:rFonts w:ascii="Symbol" w:hAnsi="Symbol" w:cs="Arial Unicode MS"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cs="Wingdings" w:hint="default"/>
      </w:rPr>
    </w:lvl>
    <w:lvl w:ilvl="3">
      <w:start w:val="1"/>
      <w:numFmt w:val="bullet"/>
      <w:lvlText w:val=""/>
      <w:lvlJc w:val="left"/>
      <w:pPr>
        <w:ind w:left="5040" w:hanging="360"/>
      </w:pPr>
      <w:rPr>
        <w:rFonts w:ascii="Symbol" w:hAnsi="Symbol" w:cs="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7200" w:hanging="360"/>
      </w:pPr>
      <w:rPr>
        <w:rFonts w:ascii="Symbol" w:hAnsi="Symbol" w:cs="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cs="Wingdings" w:hint="default"/>
      </w:rPr>
    </w:lvl>
  </w:abstractNum>
  <w:abstractNum w:abstractNumId="11">
    <w:nsid w:val="3B667722"/>
    <w:multiLevelType w:val="hybridMultilevel"/>
    <w:tmpl w:val="45C2780A"/>
    <w:lvl w:ilvl="0" w:tplc="12604964">
      <w:numFmt w:val="bullet"/>
      <w:lvlText w:val="-"/>
      <w:lvlJc w:val="left"/>
      <w:pPr>
        <w:ind w:left="360" w:hanging="360"/>
      </w:pPr>
      <w:rPr>
        <w:rFonts w:ascii="DejaVu Sans" w:eastAsia="DejaVu Sans" w:hAnsi="DejaVu Sans"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F8D3B1D"/>
    <w:multiLevelType w:val="hybridMultilevel"/>
    <w:tmpl w:val="00400624"/>
    <w:lvl w:ilvl="0" w:tplc="0000000A">
      <w:start w:val="1"/>
      <w:numFmt w:val="bullet"/>
      <w:lvlText w:val=""/>
      <w:lvlJc w:val="left"/>
      <w:pPr>
        <w:ind w:left="720" w:hanging="360"/>
      </w:pPr>
      <w:rPr>
        <w:rFonts w:ascii="Wingdings" w:hAnsi="Wingdings"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E803898"/>
    <w:multiLevelType w:val="multilevel"/>
    <w:tmpl w:val="AC2CBD90"/>
    <w:lvl w:ilvl="0">
      <w:start w:val="1"/>
      <w:numFmt w:val="decimal"/>
      <w:lvlText w:val="%1."/>
      <w:lvlJc w:val="left"/>
      <w:pPr>
        <w:ind w:left="360" w:hanging="360"/>
      </w:p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180"/>
      </w:pPr>
      <w:rPr>
        <w:rFonts w:ascii="Symbol" w:hAnsi="Symbol" w:cs="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4FE70F12"/>
    <w:multiLevelType w:val="hybridMultilevel"/>
    <w:tmpl w:val="8F9603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398411A"/>
    <w:multiLevelType w:val="hybridMultilevel"/>
    <w:tmpl w:val="B600B806"/>
    <w:lvl w:ilvl="0" w:tplc="A1107D9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A2D4B15"/>
    <w:multiLevelType w:val="hybridMultilevel"/>
    <w:tmpl w:val="7DA6A9F4"/>
    <w:lvl w:ilvl="0" w:tplc="413AD80A">
      <w:start w:val="18"/>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E325C76"/>
    <w:multiLevelType w:val="hybridMultilevel"/>
    <w:tmpl w:val="4476CE2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E7A4814"/>
    <w:multiLevelType w:val="hybridMultilevel"/>
    <w:tmpl w:val="E7DEC3EE"/>
    <w:lvl w:ilvl="0" w:tplc="0410000F">
      <w:start w:val="1"/>
      <w:numFmt w:val="decimal"/>
      <w:lvlText w:val="%1."/>
      <w:lvlJc w:val="left"/>
      <w:pPr>
        <w:ind w:left="360" w:hanging="360"/>
      </w:pPr>
    </w:lvl>
    <w:lvl w:ilvl="1" w:tplc="04100001">
      <w:start w:val="1"/>
      <w:numFmt w:val="bullet"/>
      <w:lvlText w:val=""/>
      <w:lvlJc w:val="left"/>
      <w:pPr>
        <w:ind w:left="1080" w:hanging="360"/>
      </w:pPr>
      <w:rPr>
        <w:rFonts w:ascii="Symbol" w:hAnsi="Symbol" w:hint="default"/>
      </w:rPr>
    </w:lvl>
    <w:lvl w:ilvl="2" w:tplc="04100001">
      <w:start w:val="1"/>
      <w:numFmt w:val="bullet"/>
      <w:lvlText w:val=""/>
      <w:lvlJc w:val="left"/>
      <w:pPr>
        <w:ind w:left="1800" w:hanging="180"/>
      </w:pPr>
      <w:rPr>
        <w:rFonts w:ascii="Symbol" w:hAnsi="Symbol"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5ED310A0"/>
    <w:multiLevelType w:val="hybridMultilevel"/>
    <w:tmpl w:val="F68E5F7A"/>
    <w:name w:val="WW8Num822"/>
    <w:lvl w:ilvl="0" w:tplc="00000004">
      <w:start w:val="1"/>
      <w:numFmt w:val="decimal"/>
      <w:lvlText w:val="%1."/>
      <w:lvlJc w:val="left"/>
      <w:pPr>
        <w:tabs>
          <w:tab w:val="num" w:pos="1080"/>
        </w:tabs>
        <w:ind w:left="108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0">
    <w:nsid w:val="619F6142"/>
    <w:multiLevelType w:val="hybridMultilevel"/>
    <w:tmpl w:val="3AC40442"/>
    <w:lvl w:ilvl="0" w:tplc="00000004">
      <w:start w:val="1"/>
      <w:numFmt w:val="decimal"/>
      <w:lvlText w:val="%1."/>
      <w:lvlJc w:val="left"/>
      <w:pPr>
        <w:tabs>
          <w:tab w:val="num" w:pos="1080"/>
        </w:tabs>
        <w:ind w:left="108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1">
    <w:nsid w:val="68C2309C"/>
    <w:multiLevelType w:val="hybridMultilevel"/>
    <w:tmpl w:val="29A0523C"/>
    <w:lvl w:ilvl="0" w:tplc="38464C8C">
      <w:numFmt w:val="bullet"/>
      <w:lvlText w:val=""/>
      <w:lvlJc w:val="left"/>
      <w:pPr>
        <w:ind w:left="720" w:hanging="360"/>
      </w:pPr>
      <w:rPr>
        <w:rFonts w:ascii="Wingdings" w:eastAsia="Times New Roman" w:hAnsi="Wingdings" w:cs="Aria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9FE0ECB"/>
    <w:multiLevelType w:val="hybridMultilevel"/>
    <w:tmpl w:val="2C2E48D2"/>
    <w:lvl w:ilvl="0" w:tplc="04100017">
      <w:start w:val="1"/>
      <w:numFmt w:val="lowerLetter"/>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D4D7719"/>
    <w:multiLevelType w:val="singleLevel"/>
    <w:tmpl w:val="413AD80A"/>
    <w:lvl w:ilvl="0">
      <w:start w:val="18"/>
      <w:numFmt w:val="bullet"/>
      <w:lvlText w:val="-"/>
      <w:lvlJc w:val="left"/>
      <w:pPr>
        <w:ind w:left="720" w:hanging="360"/>
      </w:pPr>
      <w:rPr>
        <w:rFonts w:ascii="Arial" w:eastAsia="Times New Roman" w:hAnsi="Arial" w:cs="Arial" w:hint="default"/>
      </w:rPr>
    </w:lvl>
  </w:abstractNum>
  <w:abstractNum w:abstractNumId="24">
    <w:nsid w:val="6D4F4C20"/>
    <w:multiLevelType w:val="hybridMultilevel"/>
    <w:tmpl w:val="79A634DC"/>
    <w:lvl w:ilvl="0" w:tplc="12604964">
      <w:numFmt w:val="bullet"/>
      <w:lvlText w:val="-"/>
      <w:lvlJc w:val="left"/>
      <w:pPr>
        <w:tabs>
          <w:tab w:val="num" w:pos="720"/>
        </w:tabs>
        <w:ind w:left="720" w:hanging="360"/>
      </w:pPr>
      <w:rPr>
        <w:rFonts w:ascii="DejaVu Sans" w:eastAsia="DejaVu Sans" w:hAnsi="DejaVu Sans" w:cs="Arial"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76E74B61"/>
    <w:multiLevelType w:val="hybridMultilevel"/>
    <w:tmpl w:val="3A84465C"/>
    <w:lvl w:ilvl="0" w:tplc="939C53E0">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nsid w:val="76F9058B"/>
    <w:multiLevelType w:val="hybridMultilevel"/>
    <w:tmpl w:val="C50A946A"/>
    <w:lvl w:ilvl="0" w:tplc="2FD0899E">
      <w:start w:val="3"/>
      <w:numFmt w:val="bullet"/>
      <w:lvlText w:val="-"/>
      <w:lvlJc w:val="left"/>
      <w:pPr>
        <w:ind w:left="993" w:hanging="360"/>
      </w:pPr>
      <w:rPr>
        <w:rFonts w:ascii="Times New Roman" w:eastAsia="Times New Roman" w:hAnsi="Times New Roman" w:cs="Times New Roman" w:hint="default"/>
      </w:rPr>
    </w:lvl>
    <w:lvl w:ilvl="1" w:tplc="04100003" w:tentative="1">
      <w:start w:val="1"/>
      <w:numFmt w:val="bullet"/>
      <w:lvlText w:val="o"/>
      <w:lvlJc w:val="left"/>
      <w:pPr>
        <w:ind w:left="1713" w:hanging="360"/>
      </w:pPr>
      <w:rPr>
        <w:rFonts w:ascii="Courier New" w:hAnsi="Courier New" w:cs="Courier New" w:hint="default"/>
      </w:rPr>
    </w:lvl>
    <w:lvl w:ilvl="2" w:tplc="04100005" w:tentative="1">
      <w:start w:val="1"/>
      <w:numFmt w:val="bullet"/>
      <w:lvlText w:val=""/>
      <w:lvlJc w:val="left"/>
      <w:pPr>
        <w:ind w:left="2433" w:hanging="360"/>
      </w:pPr>
      <w:rPr>
        <w:rFonts w:ascii="Wingdings" w:hAnsi="Wingdings" w:hint="default"/>
      </w:rPr>
    </w:lvl>
    <w:lvl w:ilvl="3" w:tplc="04100001" w:tentative="1">
      <w:start w:val="1"/>
      <w:numFmt w:val="bullet"/>
      <w:lvlText w:val=""/>
      <w:lvlJc w:val="left"/>
      <w:pPr>
        <w:ind w:left="3153" w:hanging="360"/>
      </w:pPr>
      <w:rPr>
        <w:rFonts w:ascii="Symbol" w:hAnsi="Symbol" w:hint="default"/>
      </w:rPr>
    </w:lvl>
    <w:lvl w:ilvl="4" w:tplc="04100003" w:tentative="1">
      <w:start w:val="1"/>
      <w:numFmt w:val="bullet"/>
      <w:lvlText w:val="o"/>
      <w:lvlJc w:val="left"/>
      <w:pPr>
        <w:ind w:left="3873" w:hanging="360"/>
      </w:pPr>
      <w:rPr>
        <w:rFonts w:ascii="Courier New" w:hAnsi="Courier New" w:cs="Courier New" w:hint="default"/>
      </w:rPr>
    </w:lvl>
    <w:lvl w:ilvl="5" w:tplc="04100005" w:tentative="1">
      <w:start w:val="1"/>
      <w:numFmt w:val="bullet"/>
      <w:lvlText w:val=""/>
      <w:lvlJc w:val="left"/>
      <w:pPr>
        <w:ind w:left="4593" w:hanging="360"/>
      </w:pPr>
      <w:rPr>
        <w:rFonts w:ascii="Wingdings" w:hAnsi="Wingdings" w:hint="default"/>
      </w:rPr>
    </w:lvl>
    <w:lvl w:ilvl="6" w:tplc="04100001" w:tentative="1">
      <w:start w:val="1"/>
      <w:numFmt w:val="bullet"/>
      <w:lvlText w:val=""/>
      <w:lvlJc w:val="left"/>
      <w:pPr>
        <w:ind w:left="5313" w:hanging="360"/>
      </w:pPr>
      <w:rPr>
        <w:rFonts w:ascii="Symbol" w:hAnsi="Symbol" w:hint="default"/>
      </w:rPr>
    </w:lvl>
    <w:lvl w:ilvl="7" w:tplc="04100003" w:tentative="1">
      <w:start w:val="1"/>
      <w:numFmt w:val="bullet"/>
      <w:lvlText w:val="o"/>
      <w:lvlJc w:val="left"/>
      <w:pPr>
        <w:ind w:left="6033" w:hanging="360"/>
      </w:pPr>
      <w:rPr>
        <w:rFonts w:ascii="Courier New" w:hAnsi="Courier New" w:cs="Courier New" w:hint="default"/>
      </w:rPr>
    </w:lvl>
    <w:lvl w:ilvl="8" w:tplc="04100005" w:tentative="1">
      <w:start w:val="1"/>
      <w:numFmt w:val="bullet"/>
      <w:lvlText w:val=""/>
      <w:lvlJc w:val="left"/>
      <w:pPr>
        <w:ind w:left="6753" w:hanging="360"/>
      </w:pPr>
      <w:rPr>
        <w:rFonts w:ascii="Wingdings" w:hAnsi="Wingdings" w:hint="default"/>
      </w:rPr>
    </w:lvl>
  </w:abstractNum>
  <w:abstractNum w:abstractNumId="27">
    <w:nsid w:val="7A8232B2"/>
    <w:multiLevelType w:val="hybridMultilevel"/>
    <w:tmpl w:val="3AC40442"/>
    <w:name w:val="WW8Num83"/>
    <w:lvl w:ilvl="0" w:tplc="00000004">
      <w:start w:val="1"/>
      <w:numFmt w:val="decimal"/>
      <w:lvlText w:val="%1."/>
      <w:lvlJc w:val="left"/>
      <w:pPr>
        <w:tabs>
          <w:tab w:val="num" w:pos="1080"/>
        </w:tabs>
        <w:ind w:left="108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8">
    <w:nsid w:val="7AAB5003"/>
    <w:multiLevelType w:val="hybridMultilevel"/>
    <w:tmpl w:val="8E4A30A8"/>
    <w:lvl w:ilvl="0" w:tplc="43381BFA">
      <w:start w:val="1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3"/>
  </w:num>
  <w:num w:numId="11">
    <w:abstractNumId w:val="24"/>
  </w:num>
  <w:num w:numId="12">
    <w:abstractNumId w:val="28"/>
  </w:num>
  <w:num w:numId="13">
    <w:abstractNumId w:val="22"/>
  </w:num>
  <w:num w:numId="14">
    <w:abstractNumId w:val="15"/>
  </w:num>
  <w:num w:numId="15">
    <w:abstractNumId w:val="7"/>
  </w:num>
  <w:num w:numId="16">
    <w:abstractNumId w:val="6"/>
  </w:num>
  <w:num w:numId="17">
    <w:abstractNumId w:val="26"/>
  </w:num>
  <w:num w:numId="18">
    <w:abstractNumId w:val="5"/>
  </w:num>
  <w:num w:numId="19">
    <w:abstractNumId w:val="9"/>
  </w:num>
  <w:num w:numId="20">
    <w:abstractNumId w:val="10"/>
  </w:num>
  <w:num w:numId="21">
    <w:abstractNumId w:val="12"/>
  </w:num>
  <w:num w:numId="22">
    <w:abstractNumId w:val="21"/>
  </w:num>
  <w:num w:numId="23">
    <w:abstractNumId w:val="4"/>
  </w:num>
  <w:num w:numId="24">
    <w:abstractNumId w:val="8"/>
  </w:num>
  <w:num w:numId="25">
    <w:abstractNumId w:val="11"/>
  </w:num>
  <w:num w:numId="26">
    <w:abstractNumId w:val="17"/>
  </w:num>
  <w:num w:numId="27">
    <w:abstractNumId w:val="18"/>
  </w:num>
  <w:num w:numId="28">
    <w:abstractNumId w:val="14"/>
  </w:num>
  <w:num w:numId="29">
    <w:abstractNumId w:val="2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next w:val="Normale"/>
    <w:link w:val="Titolo3Carattere"/>
    <w:semiHidden/>
    <w:unhideWhenUsed/>
    <w:qFormat/>
    <w:pPr>
      <w:keepNext/>
      <w:spacing w:after="0" w:line="240" w:lineRule="auto"/>
      <w:jc w:val="center"/>
      <w:outlineLvl w:val="2"/>
    </w:pPr>
    <w:rPr>
      <w:rFonts w:ascii="Times New Roman" w:eastAsia="Arial Unicode MS" w:hAnsi="Times New Roman" w:cs="Times New Roman"/>
      <w:b/>
      <w:bCs/>
      <w:sz w:val="24"/>
      <w:szCs w:val="24"/>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rPr>
      <w:rFonts w:ascii="Courier New" w:eastAsia="Times New Roman" w:hAnsi="Courier New" w:cs="Times New Roman"/>
      <w:sz w:val="20"/>
      <w:szCs w:val="20"/>
      <w:lang w:eastAsia="it-IT"/>
    </w:rPr>
  </w:style>
  <w:style w:type="paragraph" w:customStyle="1" w:styleId="a">
    <w:basedOn w:val="Normale"/>
    <w:next w:val="Corpotesto"/>
    <w:link w:val="CorpodeltestoCarattere"/>
    <w:pPr>
      <w:spacing w:after="120" w:line="240" w:lineRule="auto"/>
    </w:pPr>
    <w:rPr>
      <w:rFonts w:ascii="Times New Roman" w:eastAsia="Times New Roman" w:hAnsi="Times New Roman" w:cs="Times New Roman"/>
      <w:sz w:val="24"/>
      <w:szCs w:val="24"/>
      <w:lang w:eastAsia="it-IT"/>
    </w:rPr>
  </w:style>
  <w:style w:type="character" w:customStyle="1" w:styleId="CorpodeltestoCarattere">
    <w:name w:val="Corpo del testo Carattere"/>
    <w:link w:val="a"/>
    <w:rPr>
      <w:rFonts w:ascii="Times New Roman" w:eastAsia="Times New Roman" w:hAnsi="Times New Roman" w:cs="Times New Roman"/>
      <w:sz w:val="24"/>
      <w:szCs w:val="24"/>
      <w:lang w:eastAsia="it-IT"/>
    </w:rPr>
  </w:style>
  <w:style w:type="paragraph" w:styleId="Paragrafoelenco">
    <w:name w:val="List Paragraph"/>
    <w:basedOn w:val="Normale"/>
    <w:link w:val="ParagrafoelencoCarattere"/>
    <w:qFormat/>
    <w:pPr>
      <w:spacing w:after="0" w:line="240" w:lineRule="auto"/>
      <w:ind w:left="708"/>
    </w:pPr>
    <w:rPr>
      <w:rFonts w:ascii="Times New Roman" w:eastAsia="Times New Roman" w:hAnsi="Times New Roman" w:cs="Times New Roman"/>
      <w:sz w:val="24"/>
      <w:szCs w:val="24"/>
      <w:lang w:eastAsia="it-IT"/>
    </w:rPr>
  </w:style>
  <w:style w:type="character" w:customStyle="1" w:styleId="ParagrafoelencoCarattere">
    <w:name w:val="Paragrafo elenco Carattere"/>
    <w:link w:val="Paragrafoelenco"/>
    <w:uiPriority w:val="34"/>
    <w:qFormat/>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semiHidden/>
    <w:unhideWhenUsed/>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semiHidden/>
    <w:rPr>
      <w:rFonts w:ascii="Times New Roman" w:eastAsia="Times New Roman" w:hAnsi="Times New Roman" w:cs="Times New Roman"/>
      <w:sz w:val="24"/>
      <w:szCs w:val="24"/>
      <w:lang w:eastAsia="it-IT"/>
    </w:rPr>
  </w:style>
  <w:style w:type="character" w:customStyle="1" w:styleId="Caratteredellanota">
    <w:name w:val="Carattere della nota"/>
    <w:rPr>
      <w:rFonts w:cs="Times New Roman"/>
      <w:vertAlign w:val="superscript"/>
    </w:rPr>
  </w:style>
  <w:style w:type="paragraph" w:styleId="Testonotaapidipagina">
    <w:name w:val="footnote text"/>
    <w:basedOn w:val="Normale"/>
    <w:link w:val="TestonotaapidipaginaCarattere"/>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Pr>
      <w:rFonts w:ascii="Times New Roman" w:eastAsia="DejaVu Sans" w:hAnsi="Times New Roman" w:cs="Times New Roman"/>
      <w:kern w:val="1"/>
      <w:sz w:val="20"/>
      <w:szCs w:val="20"/>
      <w:lang w:eastAsia="it-IT"/>
    </w:rPr>
  </w:style>
  <w:style w:type="paragraph" w:styleId="Corpotesto">
    <w:name w:val="Body Text"/>
    <w:basedOn w:val="Normale"/>
    <w:link w:val="CorpotestoCarattere"/>
    <w:uiPriority w:val="99"/>
    <w:semiHidden/>
    <w:unhideWhenUsed/>
    <w:pPr>
      <w:spacing w:after="120"/>
    </w:pPr>
  </w:style>
  <w:style w:type="character" w:customStyle="1" w:styleId="CorpotestoCarattere">
    <w:name w:val="Corpo testo Carattere"/>
    <w:basedOn w:val="Carpredefinitoparagrafo"/>
    <w:link w:val="Corpotesto"/>
    <w:uiPriority w:val="99"/>
    <w:semiHidden/>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customStyle="1" w:styleId="INFRA">
    <w:name w:val="INFRA"/>
    <w:basedOn w:val="Normale"/>
    <w:uiPriority w:val="99"/>
    <w:pPr>
      <w:widowControl w:val="0"/>
      <w:autoSpaceDE w:val="0"/>
      <w:autoSpaceDN w:val="0"/>
      <w:adjustRightInd w:val="0"/>
      <w:spacing w:after="0" w:line="238" w:lineRule="atLeast"/>
      <w:ind w:firstLine="340"/>
      <w:jc w:val="both"/>
    </w:pPr>
    <w:rPr>
      <w:rFonts w:ascii="NewAsterLTStd" w:eastAsia="Times New Roman" w:hAnsi="NewAsterLTStd" w:cs="NewAsterLTStd"/>
      <w:color w:val="000000"/>
      <w:sz w:val="20"/>
      <w:szCs w:val="20"/>
      <w:u w:color="000000"/>
      <w:lang w:eastAsia="it-IT"/>
    </w:rPr>
  </w:style>
  <w:style w:type="character" w:customStyle="1" w:styleId="Titolo3Carattere">
    <w:name w:val="Titolo 3 Carattere"/>
    <w:basedOn w:val="Carpredefinitoparagrafo"/>
    <w:link w:val="Titolo3"/>
    <w:semiHidden/>
    <w:rPr>
      <w:rFonts w:ascii="Times New Roman" w:eastAsia="Arial Unicode MS" w:hAnsi="Times New Roman" w:cs="Times New Roman"/>
      <w:b/>
      <w:bCs/>
      <w:sz w:val="24"/>
      <w:szCs w:val="24"/>
      <w:u w:val="single"/>
      <w:lang w:eastAsia="it-IT"/>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Corpodeltesto2">
    <w:name w:val="Body Text 2"/>
    <w:basedOn w:val="Normale"/>
    <w:link w:val="Corpodeltesto2Carattere"/>
    <w:uiPriority w:val="99"/>
    <w:unhideWhenUsed/>
    <w:pPr>
      <w:spacing w:after="120" w:line="480" w:lineRule="auto"/>
    </w:pPr>
  </w:style>
  <w:style w:type="character" w:customStyle="1" w:styleId="Corpodeltesto2Carattere">
    <w:name w:val="Corpo del testo 2 Carattere"/>
    <w:basedOn w:val="Carpredefinitoparagrafo"/>
    <w:link w:val="Corpodeltesto2"/>
    <w:uiPriority w:val="99"/>
  </w:style>
  <w:style w:type="paragraph" w:styleId="Rientrocorpodeltesto2">
    <w:name w:val="Body Text Indent 2"/>
    <w:basedOn w:val="Normale"/>
    <w:link w:val="Rientrocorpodeltesto2Carattere"/>
    <w:uiPriority w:val="99"/>
    <w:semiHidden/>
    <w:unhideWhenUse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style>
  <w:style w:type="paragraph" w:styleId="Rientrocorpodeltesto3">
    <w:name w:val="Body Text Indent 3"/>
    <w:basedOn w:val="Normale"/>
    <w:link w:val="Rientrocorpodeltesto3Carattere"/>
    <w:uiPriority w:val="99"/>
    <w:semiHidden/>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Pr>
      <w:sz w:val="16"/>
      <w:szCs w:val="16"/>
    </w:rPr>
  </w:style>
  <w:style w:type="paragraph" w:styleId="Corpodeltesto3">
    <w:name w:val="Body Text 3"/>
    <w:basedOn w:val="Normale"/>
    <w:link w:val="Corpodeltesto3Carattere"/>
    <w:semiHidden/>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semiHidden/>
    <w:rPr>
      <w:rFonts w:ascii="Times New Roman" w:eastAsia="Times New Roman" w:hAnsi="Times New Roman" w:cs="Times New Roman"/>
      <w:sz w:val="16"/>
      <w:szCs w:val="16"/>
      <w:lang w:eastAsia="it-IT"/>
    </w:rPr>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563C1"/>
      <w:u w:val="single"/>
    </w:rPr>
  </w:style>
  <w:style w:type="paragraph" w:customStyle="1" w:styleId="Standard">
    <w:name w:val="Standard"/>
    <w:qFormat/>
    <w:pPr>
      <w:suppressAutoHyphens/>
      <w:autoSpaceDN w:val="0"/>
      <w:spacing w:after="0" w:line="240" w:lineRule="auto"/>
      <w:jc w:val="both"/>
      <w:textAlignment w:val="baseline"/>
    </w:pPr>
    <w:rPr>
      <w:rFonts w:ascii="Arial" w:eastAsia="Times New Roman" w:hAnsi="Arial" w:cs="Lucida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next w:val="Normale"/>
    <w:link w:val="Titolo3Carattere"/>
    <w:semiHidden/>
    <w:unhideWhenUsed/>
    <w:qFormat/>
    <w:pPr>
      <w:keepNext/>
      <w:spacing w:after="0" w:line="240" w:lineRule="auto"/>
      <w:jc w:val="center"/>
      <w:outlineLvl w:val="2"/>
    </w:pPr>
    <w:rPr>
      <w:rFonts w:ascii="Times New Roman" w:eastAsia="Arial Unicode MS" w:hAnsi="Times New Roman" w:cs="Times New Roman"/>
      <w:b/>
      <w:bCs/>
      <w:sz w:val="24"/>
      <w:szCs w:val="24"/>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pPr>
      <w:spacing w:after="0" w:line="24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rPr>
      <w:rFonts w:ascii="Courier New" w:eastAsia="Times New Roman" w:hAnsi="Courier New" w:cs="Times New Roman"/>
      <w:sz w:val="20"/>
      <w:szCs w:val="20"/>
      <w:lang w:eastAsia="it-IT"/>
    </w:rPr>
  </w:style>
  <w:style w:type="paragraph" w:customStyle="1" w:styleId="a">
    <w:basedOn w:val="Normale"/>
    <w:next w:val="Corpotesto"/>
    <w:link w:val="CorpodeltestoCarattere"/>
    <w:pPr>
      <w:spacing w:after="120" w:line="240" w:lineRule="auto"/>
    </w:pPr>
    <w:rPr>
      <w:rFonts w:ascii="Times New Roman" w:eastAsia="Times New Roman" w:hAnsi="Times New Roman" w:cs="Times New Roman"/>
      <w:sz w:val="24"/>
      <w:szCs w:val="24"/>
      <w:lang w:eastAsia="it-IT"/>
    </w:rPr>
  </w:style>
  <w:style w:type="character" w:customStyle="1" w:styleId="CorpodeltestoCarattere">
    <w:name w:val="Corpo del testo Carattere"/>
    <w:link w:val="a"/>
    <w:rPr>
      <w:rFonts w:ascii="Times New Roman" w:eastAsia="Times New Roman" w:hAnsi="Times New Roman" w:cs="Times New Roman"/>
      <w:sz w:val="24"/>
      <w:szCs w:val="24"/>
      <w:lang w:eastAsia="it-IT"/>
    </w:rPr>
  </w:style>
  <w:style w:type="paragraph" w:styleId="Paragrafoelenco">
    <w:name w:val="List Paragraph"/>
    <w:basedOn w:val="Normale"/>
    <w:link w:val="ParagrafoelencoCarattere"/>
    <w:qFormat/>
    <w:pPr>
      <w:spacing w:after="0" w:line="240" w:lineRule="auto"/>
      <w:ind w:left="708"/>
    </w:pPr>
    <w:rPr>
      <w:rFonts w:ascii="Times New Roman" w:eastAsia="Times New Roman" w:hAnsi="Times New Roman" w:cs="Times New Roman"/>
      <w:sz w:val="24"/>
      <w:szCs w:val="24"/>
      <w:lang w:eastAsia="it-IT"/>
    </w:rPr>
  </w:style>
  <w:style w:type="character" w:customStyle="1" w:styleId="ParagrafoelencoCarattere">
    <w:name w:val="Paragrafo elenco Carattere"/>
    <w:link w:val="Paragrafoelenco"/>
    <w:uiPriority w:val="34"/>
    <w:qFormat/>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semiHidden/>
    <w:unhideWhenUsed/>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semiHidden/>
    <w:rPr>
      <w:rFonts w:ascii="Times New Roman" w:eastAsia="Times New Roman" w:hAnsi="Times New Roman" w:cs="Times New Roman"/>
      <w:sz w:val="24"/>
      <w:szCs w:val="24"/>
      <w:lang w:eastAsia="it-IT"/>
    </w:rPr>
  </w:style>
  <w:style w:type="character" w:customStyle="1" w:styleId="Caratteredellanota">
    <w:name w:val="Carattere della nota"/>
    <w:rPr>
      <w:rFonts w:cs="Times New Roman"/>
      <w:vertAlign w:val="superscript"/>
    </w:rPr>
  </w:style>
  <w:style w:type="paragraph" w:styleId="Testonotaapidipagina">
    <w:name w:val="footnote text"/>
    <w:basedOn w:val="Normale"/>
    <w:link w:val="TestonotaapidipaginaCarattere"/>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Pr>
      <w:rFonts w:ascii="Times New Roman" w:eastAsia="DejaVu Sans" w:hAnsi="Times New Roman" w:cs="Times New Roman"/>
      <w:kern w:val="1"/>
      <w:sz w:val="20"/>
      <w:szCs w:val="20"/>
      <w:lang w:eastAsia="it-IT"/>
    </w:rPr>
  </w:style>
  <w:style w:type="paragraph" w:styleId="Corpotesto">
    <w:name w:val="Body Text"/>
    <w:basedOn w:val="Normale"/>
    <w:link w:val="CorpotestoCarattere"/>
    <w:uiPriority w:val="99"/>
    <w:semiHidden/>
    <w:unhideWhenUsed/>
    <w:pPr>
      <w:spacing w:after="120"/>
    </w:pPr>
  </w:style>
  <w:style w:type="character" w:customStyle="1" w:styleId="CorpotestoCarattere">
    <w:name w:val="Corpo testo Carattere"/>
    <w:basedOn w:val="Carpredefinitoparagrafo"/>
    <w:link w:val="Corpotesto"/>
    <w:uiPriority w:val="99"/>
    <w:semiHidden/>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customStyle="1" w:styleId="INFRA">
    <w:name w:val="INFRA"/>
    <w:basedOn w:val="Normale"/>
    <w:uiPriority w:val="99"/>
    <w:pPr>
      <w:widowControl w:val="0"/>
      <w:autoSpaceDE w:val="0"/>
      <w:autoSpaceDN w:val="0"/>
      <w:adjustRightInd w:val="0"/>
      <w:spacing w:after="0" w:line="238" w:lineRule="atLeast"/>
      <w:ind w:firstLine="340"/>
      <w:jc w:val="both"/>
    </w:pPr>
    <w:rPr>
      <w:rFonts w:ascii="NewAsterLTStd" w:eastAsia="Times New Roman" w:hAnsi="NewAsterLTStd" w:cs="NewAsterLTStd"/>
      <w:color w:val="000000"/>
      <w:sz w:val="20"/>
      <w:szCs w:val="20"/>
      <w:u w:color="000000"/>
      <w:lang w:eastAsia="it-IT"/>
    </w:rPr>
  </w:style>
  <w:style w:type="character" w:customStyle="1" w:styleId="Titolo3Carattere">
    <w:name w:val="Titolo 3 Carattere"/>
    <w:basedOn w:val="Carpredefinitoparagrafo"/>
    <w:link w:val="Titolo3"/>
    <w:semiHidden/>
    <w:rPr>
      <w:rFonts w:ascii="Times New Roman" w:eastAsia="Arial Unicode MS" w:hAnsi="Times New Roman" w:cs="Times New Roman"/>
      <w:b/>
      <w:bCs/>
      <w:sz w:val="24"/>
      <w:szCs w:val="24"/>
      <w:u w:val="single"/>
      <w:lang w:eastAsia="it-IT"/>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Corpodeltesto2">
    <w:name w:val="Body Text 2"/>
    <w:basedOn w:val="Normale"/>
    <w:link w:val="Corpodeltesto2Carattere"/>
    <w:uiPriority w:val="99"/>
    <w:unhideWhenUsed/>
    <w:pPr>
      <w:spacing w:after="120" w:line="480" w:lineRule="auto"/>
    </w:pPr>
  </w:style>
  <w:style w:type="character" w:customStyle="1" w:styleId="Corpodeltesto2Carattere">
    <w:name w:val="Corpo del testo 2 Carattere"/>
    <w:basedOn w:val="Carpredefinitoparagrafo"/>
    <w:link w:val="Corpodeltesto2"/>
    <w:uiPriority w:val="99"/>
  </w:style>
  <w:style w:type="paragraph" w:styleId="Rientrocorpodeltesto2">
    <w:name w:val="Body Text Indent 2"/>
    <w:basedOn w:val="Normale"/>
    <w:link w:val="Rientrocorpodeltesto2Carattere"/>
    <w:uiPriority w:val="99"/>
    <w:semiHidden/>
    <w:unhideWhenUse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style>
  <w:style w:type="paragraph" w:styleId="Rientrocorpodeltesto3">
    <w:name w:val="Body Text Indent 3"/>
    <w:basedOn w:val="Normale"/>
    <w:link w:val="Rientrocorpodeltesto3Carattere"/>
    <w:uiPriority w:val="99"/>
    <w:semiHidden/>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Pr>
      <w:sz w:val="16"/>
      <w:szCs w:val="16"/>
    </w:rPr>
  </w:style>
  <w:style w:type="paragraph" w:styleId="Corpodeltesto3">
    <w:name w:val="Body Text 3"/>
    <w:basedOn w:val="Normale"/>
    <w:link w:val="Corpodeltesto3Carattere"/>
    <w:semiHidden/>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semiHidden/>
    <w:rPr>
      <w:rFonts w:ascii="Times New Roman" w:eastAsia="Times New Roman" w:hAnsi="Times New Roman" w:cs="Times New Roman"/>
      <w:sz w:val="16"/>
      <w:szCs w:val="16"/>
      <w:lang w:eastAsia="it-IT"/>
    </w:rPr>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563C1"/>
      <w:u w:val="single"/>
    </w:rPr>
  </w:style>
  <w:style w:type="paragraph" w:customStyle="1" w:styleId="Standard">
    <w:name w:val="Standard"/>
    <w:qFormat/>
    <w:pPr>
      <w:suppressAutoHyphens/>
      <w:autoSpaceDN w:val="0"/>
      <w:spacing w:after="0" w:line="240" w:lineRule="auto"/>
      <w:jc w:val="both"/>
      <w:textAlignment w:val="baseline"/>
    </w:pPr>
    <w:rPr>
      <w:rFonts w:ascii="Arial" w:eastAsia="Times New Roman" w:hAnsi="Arial"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13489">
      <w:bodyDiv w:val="1"/>
      <w:marLeft w:val="0"/>
      <w:marRight w:val="0"/>
      <w:marTop w:val="0"/>
      <w:marBottom w:val="0"/>
      <w:divBdr>
        <w:top w:val="none" w:sz="0" w:space="0" w:color="auto"/>
        <w:left w:val="none" w:sz="0" w:space="0" w:color="auto"/>
        <w:bottom w:val="none" w:sz="0" w:space="0" w:color="auto"/>
        <w:right w:val="none" w:sz="0" w:space="0" w:color="auto"/>
      </w:divBdr>
    </w:div>
    <w:div w:id="814835700">
      <w:bodyDiv w:val="1"/>
      <w:marLeft w:val="0"/>
      <w:marRight w:val="0"/>
      <w:marTop w:val="0"/>
      <w:marBottom w:val="0"/>
      <w:divBdr>
        <w:top w:val="none" w:sz="0" w:space="0" w:color="auto"/>
        <w:left w:val="none" w:sz="0" w:space="0" w:color="auto"/>
        <w:bottom w:val="none" w:sz="0" w:space="0" w:color="auto"/>
        <w:right w:val="none" w:sz="0" w:space="0" w:color="auto"/>
      </w:divBdr>
    </w:div>
    <w:div w:id="100756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EF9E7-499E-484F-B5DB-588588C43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D9B13412.dotm</Template>
  <TotalTime>10</TotalTime>
  <Pages>6</Pages>
  <Words>2387</Words>
  <Characters>14371</Characters>
  <Application>Microsoft Office Word</Application>
  <DocSecurity>0</DocSecurity>
  <Lines>334</Lines>
  <Paragraphs>197</Paragraphs>
  <ScaleCrop>false</ScaleCrop>
  <HeadingPairs>
    <vt:vector size="2" baseType="variant">
      <vt:variant>
        <vt:lpstr>Titolo</vt:lpstr>
      </vt:variant>
      <vt:variant>
        <vt:i4>1</vt:i4>
      </vt:variant>
    </vt:vector>
  </HeadingPairs>
  <TitlesOfParts>
    <vt:vector size="1" baseType="lpstr">
      <vt:lpstr/>
    </vt:vector>
  </TitlesOfParts>
  <Company>C.C.I.A.A. SAVONA</Company>
  <LinksUpToDate>false</LinksUpToDate>
  <CharactersWithSpaces>16561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Littardi Serena</dc:creator>
  <cp:lastModifiedBy>Raffaella Ravera</cp:lastModifiedBy>
  <cp:revision>11</cp:revision>
  <cp:lastPrinted>2017-04-11T06:24:00Z</cp:lastPrinted>
  <dcterms:created xsi:type="dcterms:W3CDTF">2018-07-23T08:46:00Z</dcterms:created>
  <dcterms:modified xsi:type="dcterms:W3CDTF">2021-11-15T09:34:00Z</dcterms:modified>
</cp:coreProperties>
</file>